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5A9D3" w14:textId="77777777"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14:paraId="10C0FD30" w14:textId="77777777"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14:paraId="56BDE5BD" w14:textId="60BBE1A7"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6A5E38">
        <w:rPr>
          <w:rFonts w:ascii="Times New Roman" w:eastAsia="Times New Roman" w:hAnsi="Times New Roman" w:cs="Times New Roman"/>
          <w:color w:val="222222"/>
          <w:sz w:val="24"/>
          <w:szCs w:val="14"/>
          <w:lang w:eastAsia="ru-RU"/>
        </w:rPr>
        <w:t xml:space="preserve"> Тел </w:t>
      </w:r>
      <w:r w:rsidR="005C2CEB">
        <w:rPr>
          <w:rFonts w:ascii="Times New Roman" w:eastAsia="Times New Roman" w:hAnsi="Times New Roman" w:cs="Times New Roman"/>
          <w:color w:val="222222"/>
          <w:sz w:val="24"/>
          <w:szCs w:val="14"/>
          <w:lang w:eastAsia="ru-RU"/>
        </w:rPr>
        <w:t>+7(495)128-32-37 д.111</w:t>
      </w:r>
    </w:p>
    <w:p w14:paraId="4E23728E" w14:textId="77777777" w:rsidR="00606415" w:rsidRDefault="009113E3" w:rsidP="00606415">
      <w:pPr>
        <w:spacing w:after="0" w:line="240" w:lineRule="auto"/>
        <w:ind w:left="851"/>
        <w:jc w:val="center"/>
        <w:rPr>
          <w:rFonts w:ascii="Times New Roman" w:hAnsi="Times New Roman" w:cs="Times New Roman"/>
          <w:sz w:val="32"/>
          <w:szCs w:val="32"/>
        </w:rPr>
      </w:pPr>
      <w:r>
        <w:rPr>
          <w:rFonts w:ascii="Times New Roman" w:hAnsi="Times New Roman" w:cs="Times New Roman"/>
          <w:sz w:val="32"/>
          <w:szCs w:val="32"/>
        </w:rPr>
        <w:t xml:space="preserve"> </w:t>
      </w:r>
    </w:p>
    <w:tbl>
      <w:tblPr>
        <w:tblStyle w:val="ac"/>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678"/>
      </w:tblGrid>
      <w:tr w:rsidR="00ED3F63" w14:paraId="1AC20F29" w14:textId="77777777" w:rsidTr="00726EC7">
        <w:tc>
          <w:tcPr>
            <w:tcW w:w="5103" w:type="dxa"/>
          </w:tcPr>
          <w:p w14:paraId="196AB1A7" w14:textId="77777777" w:rsidR="00ED3F63" w:rsidRDefault="00ED3F63" w:rsidP="00ED3F63">
            <w:pPr>
              <w:rPr>
                <w:rFonts w:ascii="Times New Roman" w:hAnsi="Times New Roman" w:cs="Times New Roman"/>
                <w:sz w:val="28"/>
                <w:szCs w:val="28"/>
              </w:rPr>
            </w:pPr>
          </w:p>
          <w:p w14:paraId="2D2E1814" w14:textId="77777777" w:rsidR="00ED3F63" w:rsidRDefault="00ED3F63" w:rsidP="00ED3F63">
            <w:pPr>
              <w:rPr>
                <w:rFonts w:ascii="Times New Roman" w:hAnsi="Times New Roman" w:cs="Times New Roman"/>
                <w:sz w:val="28"/>
                <w:szCs w:val="28"/>
              </w:rPr>
            </w:pPr>
          </w:p>
          <w:p w14:paraId="5C5E8AE2" w14:textId="77777777" w:rsidR="00ED3F63" w:rsidRDefault="00ED3F63" w:rsidP="00ED3F63">
            <w:pPr>
              <w:rPr>
                <w:rFonts w:ascii="Times New Roman" w:hAnsi="Times New Roman" w:cs="Times New Roman"/>
                <w:sz w:val="28"/>
                <w:szCs w:val="28"/>
              </w:rPr>
            </w:pPr>
          </w:p>
          <w:p w14:paraId="3202F537" w14:textId="77777777" w:rsidR="00ED3F63" w:rsidRDefault="00ED3F63" w:rsidP="00ED3F63">
            <w:pPr>
              <w:rPr>
                <w:rFonts w:ascii="Times New Roman" w:hAnsi="Times New Roman" w:cs="Times New Roman"/>
                <w:sz w:val="28"/>
                <w:szCs w:val="28"/>
              </w:rPr>
            </w:pPr>
          </w:p>
          <w:p w14:paraId="36861526" w14:textId="77777777" w:rsidR="00ED3F63" w:rsidRDefault="00ED3F63" w:rsidP="00ED3F63">
            <w:pPr>
              <w:rPr>
                <w:rFonts w:ascii="Times New Roman" w:hAnsi="Times New Roman" w:cs="Times New Roman"/>
                <w:sz w:val="28"/>
                <w:szCs w:val="28"/>
              </w:rPr>
            </w:pPr>
          </w:p>
          <w:p w14:paraId="50E6284C" w14:textId="77777777" w:rsidR="00ED3F63" w:rsidRDefault="00ED3F63" w:rsidP="00ED3F63">
            <w:pPr>
              <w:rPr>
                <w:rFonts w:ascii="Times New Roman" w:hAnsi="Times New Roman" w:cs="Times New Roman"/>
                <w:sz w:val="28"/>
                <w:szCs w:val="28"/>
              </w:rPr>
            </w:pPr>
          </w:p>
        </w:tc>
        <w:tc>
          <w:tcPr>
            <w:tcW w:w="4678" w:type="dxa"/>
          </w:tcPr>
          <w:p w14:paraId="28A4CF1E" w14:textId="77777777" w:rsidR="00ED3F63" w:rsidRPr="00F35FEF" w:rsidRDefault="00ED3F63" w:rsidP="00ED3F63">
            <w:pPr>
              <w:jc w:val="center"/>
              <w:rPr>
                <w:rFonts w:ascii="Times New Roman" w:hAnsi="Times New Roman" w:cs="Times New Roman"/>
                <w:sz w:val="24"/>
                <w:szCs w:val="24"/>
              </w:rPr>
            </w:pPr>
            <w:r w:rsidRPr="00F35FEF">
              <w:rPr>
                <w:rFonts w:ascii="Times New Roman" w:hAnsi="Times New Roman" w:cs="Times New Roman"/>
                <w:sz w:val="24"/>
                <w:szCs w:val="24"/>
              </w:rPr>
              <w:t>Утверждаю</w:t>
            </w:r>
          </w:p>
          <w:p w14:paraId="55AA6DC4" w14:textId="77777777" w:rsidR="00ED3F63" w:rsidRPr="00F35FEF" w:rsidRDefault="00ED3F63" w:rsidP="00ED3F63">
            <w:pPr>
              <w:jc w:val="center"/>
              <w:rPr>
                <w:rFonts w:ascii="Times New Roman" w:hAnsi="Times New Roman" w:cs="Times New Roman"/>
                <w:sz w:val="24"/>
                <w:szCs w:val="24"/>
              </w:rPr>
            </w:pPr>
            <w:r w:rsidRPr="00F35FEF">
              <w:rPr>
                <w:rFonts w:ascii="Times New Roman" w:hAnsi="Times New Roman" w:cs="Times New Roman"/>
                <w:sz w:val="24"/>
                <w:szCs w:val="24"/>
              </w:rPr>
              <w:t xml:space="preserve"> Генеральный директор</w:t>
            </w:r>
          </w:p>
          <w:p w14:paraId="0641D711" w14:textId="77777777" w:rsidR="00ED3F63" w:rsidRPr="00F35FEF" w:rsidRDefault="00ED3F63" w:rsidP="00ED3F63">
            <w:pPr>
              <w:jc w:val="center"/>
              <w:rPr>
                <w:rFonts w:ascii="Times New Roman" w:hAnsi="Times New Roman" w:cs="Times New Roman"/>
                <w:sz w:val="24"/>
                <w:szCs w:val="24"/>
              </w:rPr>
            </w:pPr>
            <w:r w:rsidRPr="00F35FEF">
              <w:rPr>
                <w:rFonts w:ascii="Times New Roman" w:hAnsi="Times New Roman" w:cs="Times New Roman"/>
                <w:sz w:val="24"/>
                <w:szCs w:val="24"/>
              </w:rPr>
              <w:t>Фонда по сохранению и развитию Соловецкого архипелага</w:t>
            </w:r>
          </w:p>
          <w:p w14:paraId="26E45901" w14:textId="77777777" w:rsidR="00ED3F63" w:rsidRPr="00ED3F63" w:rsidRDefault="00ED3F63" w:rsidP="00ED3F63">
            <w:pPr>
              <w:jc w:val="center"/>
              <w:rPr>
                <w:rFonts w:ascii="Times New Roman" w:hAnsi="Times New Roman" w:cs="Times New Roman"/>
                <w:sz w:val="28"/>
                <w:szCs w:val="28"/>
              </w:rPr>
            </w:pPr>
          </w:p>
          <w:p w14:paraId="21374D30" w14:textId="77777777" w:rsidR="00ED3F63" w:rsidRPr="00ED3F63" w:rsidRDefault="00ED3F63" w:rsidP="00ED3F63">
            <w:pPr>
              <w:jc w:val="center"/>
              <w:rPr>
                <w:rFonts w:ascii="Times New Roman" w:hAnsi="Times New Roman" w:cs="Times New Roman"/>
                <w:sz w:val="28"/>
                <w:szCs w:val="28"/>
              </w:rPr>
            </w:pPr>
          </w:p>
          <w:p w14:paraId="6198EB66" w14:textId="77777777" w:rsidR="00ED3F63" w:rsidRPr="00F35FEF" w:rsidRDefault="00ED3F63" w:rsidP="00ED3F63">
            <w:pPr>
              <w:tabs>
                <w:tab w:val="left" w:pos="795"/>
              </w:tabs>
              <w:jc w:val="center"/>
              <w:rPr>
                <w:rFonts w:ascii="Times New Roman" w:hAnsi="Times New Roman" w:cs="Times New Roman"/>
                <w:sz w:val="24"/>
                <w:szCs w:val="24"/>
              </w:rPr>
            </w:pPr>
            <w:r w:rsidRPr="00F35FEF">
              <w:rPr>
                <w:rFonts w:ascii="Times New Roman" w:hAnsi="Times New Roman" w:cs="Times New Roman"/>
                <w:sz w:val="24"/>
                <w:szCs w:val="24"/>
              </w:rPr>
              <w:t>___________________А.В. Ходос</w:t>
            </w:r>
          </w:p>
          <w:p w14:paraId="428B9467" w14:textId="77777777" w:rsidR="00ED3F63" w:rsidRPr="00F35FEF" w:rsidRDefault="00ED3F63" w:rsidP="00ED3F63">
            <w:pPr>
              <w:tabs>
                <w:tab w:val="left" w:pos="795"/>
              </w:tabs>
              <w:jc w:val="center"/>
              <w:rPr>
                <w:rFonts w:ascii="Times New Roman" w:hAnsi="Times New Roman" w:cs="Times New Roman"/>
                <w:sz w:val="24"/>
                <w:szCs w:val="24"/>
              </w:rPr>
            </w:pPr>
          </w:p>
          <w:p w14:paraId="7FC8FFEB" w14:textId="77777777" w:rsidR="0030532F" w:rsidRPr="00F35FEF" w:rsidRDefault="00ED3F63" w:rsidP="001061FA">
            <w:pPr>
              <w:tabs>
                <w:tab w:val="left" w:pos="795"/>
              </w:tabs>
              <w:jc w:val="center"/>
              <w:rPr>
                <w:rFonts w:ascii="Times New Roman" w:hAnsi="Times New Roman" w:cs="Times New Roman"/>
                <w:sz w:val="24"/>
                <w:szCs w:val="24"/>
              </w:rPr>
            </w:pPr>
            <w:r w:rsidRPr="00F35FEF">
              <w:rPr>
                <w:rFonts w:ascii="Times New Roman" w:hAnsi="Times New Roman" w:cs="Times New Roman"/>
                <w:sz w:val="24"/>
                <w:szCs w:val="24"/>
              </w:rPr>
              <w:t>«___» ___________________2019 г.</w:t>
            </w:r>
          </w:p>
          <w:p w14:paraId="5D0EC5AB" w14:textId="77777777" w:rsidR="0030532F" w:rsidRDefault="0030532F" w:rsidP="00ED3F63">
            <w:pPr>
              <w:rPr>
                <w:rFonts w:ascii="Times New Roman" w:hAnsi="Times New Roman" w:cs="Times New Roman"/>
                <w:sz w:val="28"/>
                <w:szCs w:val="28"/>
              </w:rPr>
            </w:pPr>
          </w:p>
        </w:tc>
      </w:tr>
    </w:tbl>
    <w:p w14:paraId="7BDFFA09" w14:textId="19886F8E" w:rsidR="004C7237" w:rsidRPr="0078791F" w:rsidRDefault="00E66491" w:rsidP="00824D27">
      <w:pPr>
        <w:ind w:right="57"/>
        <w:jc w:val="both"/>
        <w:rPr>
          <w:rFonts w:ascii="Times New Roman" w:eastAsia="Times New Roman" w:hAnsi="Times New Roman" w:cs="Times New Roman"/>
          <w:bCs/>
          <w:sz w:val="24"/>
          <w:szCs w:val="24"/>
          <w:lang w:eastAsia="ru-RU"/>
        </w:rPr>
      </w:pPr>
      <w:r w:rsidRPr="005536D9">
        <w:rPr>
          <w:rFonts w:ascii="Times New Roman" w:hAnsi="Times New Roman" w:cs="Times New Roman"/>
          <w:sz w:val="24"/>
          <w:szCs w:val="24"/>
        </w:rPr>
        <w:t xml:space="preserve">      </w:t>
      </w:r>
      <w:r w:rsidR="00102EDF" w:rsidRPr="0078791F">
        <w:rPr>
          <w:rFonts w:ascii="Times New Roman" w:hAnsi="Times New Roman" w:cs="Times New Roman"/>
          <w:sz w:val="24"/>
          <w:szCs w:val="24"/>
        </w:rPr>
        <w:t>Закупочная д</w:t>
      </w:r>
      <w:r w:rsidR="00606415" w:rsidRPr="0078791F">
        <w:rPr>
          <w:rFonts w:ascii="Times New Roman" w:hAnsi="Times New Roman" w:cs="Times New Roman"/>
          <w:sz w:val="24"/>
          <w:szCs w:val="24"/>
        </w:rPr>
        <w:t xml:space="preserve">окументация </w:t>
      </w:r>
      <w:r w:rsidR="00102EDF" w:rsidRPr="0078791F">
        <w:rPr>
          <w:rFonts w:ascii="Times New Roman" w:hAnsi="Times New Roman" w:cs="Times New Roman"/>
          <w:sz w:val="24"/>
          <w:szCs w:val="24"/>
        </w:rPr>
        <w:t>для</w:t>
      </w:r>
      <w:r w:rsidR="00606415" w:rsidRPr="0078791F">
        <w:rPr>
          <w:rFonts w:ascii="Times New Roman" w:hAnsi="Times New Roman" w:cs="Times New Roman"/>
          <w:sz w:val="24"/>
          <w:szCs w:val="24"/>
        </w:rPr>
        <w:t xml:space="preserve"> </w:t>
      </w:r>
      <w:r w:rsidR="00ED3F63" w:rsidRPr="0078791F">
        <w:rPr>
          <w:rFonts w:ascii="Times New Roman" w:hAnsi="Times New Roman" w:cs="Times New Roman"/>
          <w:sz w:val="24"/>
          <w:szCs w:val="24"/>
        </w:rPr>
        <w:t>проведени</w:t>
      </w:r>
      <w:r w:rsidR="00102EDF" w:rsidRPr="0078791F">
        <w:rPr>
          <w:rFonts w:ascii="Times New Roman" w:hAnsi="Times New Roman" w:cs="Times New Roman"/>
          <w:sz w:val="24"/>
          <w:szCs w:val="24"/>
        </w:rPr>
        <w:t>я</w:t>
      </w:r>
      <w:r w:rsidR="00ED3F63" w:rsidRPr="0078791F">
        <w:rPr>
          <w:rFonts w:ascii="Times New Roman" w:hAnsi="Times New Roman" w:cs="Times New Roman"/>
          <w:sz w:val="24"/>
          <w:szCs w:val="24"/>
        </w:rPr>
        <w:t xml:space="preserve"> </w:t>
      </w:r>
      <w:r w:rsidR="00102EDF" w:rsidRPr="0078791F">
        <w:rPr>
          <w:rFonts w:ascii="Times New Roman" w:hAnsi="Times New Roman" w:cs="Times New Roman"/>
          <w:sz w:val="24"/>
          <w:szCs w:val="24"/>
        </w:rPr>
        <w:t xml:space="preserve">процедуры </w:t>
      </w:r>
      <w:r w:rsidR="00ED3F63" w:rsidRPr="0078791F">
        <w:rPr>
          <w:rFonts w:ascii="Times New Roman" w:hAnsi="Times New Roman" w:cs="Times New Roman"/>
          <w:sz w:val="24"/>
          <w:szCs w:val="24"/>
        </w:rPr>
        <w:t xml:space="preserve">запроса </w:t>
      </w:r>
      <w:r w:rsidR="0006091E" w:rsidRPr="0078791F">
        <w:rPr>
          <w:rFonts w:ascii="Times New Roman" w:hAnsi="Times New Roman" w:cs="Times New Roman"/>
          <w:sz w:val="24"/>
          <w:szCs w:val="24"/>
        </w:rPr>
        <w:t xml:space="preserve">коммерческих </w:t>
      </w:r>
      <w:r w:rsidR="00ED3F63" w:rsidRPr="0078791F">
        <w:rPr>
          <w:rFonts w:ascii="Times New Roman" w:hAnsi="Times New Roman" w:cs="Times New Roman"/>
          <w:sz w:val="24"/>
          <w:szCs w:val="24"/>
        </w:rPr>
        <w:t xml:space="preserve">предложений </w:t>
      </w:r>
      <w:r w:rsidR="003C642A" w:rsidRPr="0078791F">
        <w:rPr>
          <w:rFonts w:ascii="Times New Roman" w:hAnsi="Times New Roman" w:cs="Times New Roman"/>
          <w:sz w:val="24"/>
          <w:szCs w:val="24"/>
        </w:rPr>
        <w:t xml:space="preserve">на право </w:t>
      </w:r>
      <w:r w:rsidR="004C7237" w:rsidRPr="0078791F">
        <w:rPr>
          <w:rFonts w:ascii="Times New Roman" w:hAnsi="Times New Roman" w:cs="Times New Roman"/>
          <w:sz w:val="24"/>
          <w:szCs w:val="24"/>
        </w:rPr>
        <w:t xml:space="preserve">заключения договора </w:t>
      </w:r>
      <w:r w:rsidR="004C7237" w:rsidRPr="0078791F">
        <w:rPr>
          <w:rFonts w:ascii="Times New Roman" w:eastAsia="Times New Roman" w:hAnsi="Times New Roman" w:cs="Times New Roman"/>
          <w:bCs/>
          <w:sz w:val="24"/>
          <w:szCs w:val="24"/>
          <w:lang w:eastAsia="ru-RU"/>
        </w:rPr>
        <w:t xml:space="preserve">на выполнение работ </w:t>
      </w:r>
      <w:r w:rsidR="00801175" w:rsidRPr="00801175">
        <w:rPr>
          <w:rFonts w:ascii="Times New Roman" w:eastAsia="Times New Roman" w:hAnsi="Times New Roman" w:cs="Times New Roman"/>
          <w:bCs/>
          <w:sz w:val="24"/>
          <w:szCs w:val="24"/>
          <w:lang w:eastAsia="ru-RU"/>
        </w:rPr>
        <w:t xml:space="preserve">по обследованию объектов культурного наследия федерального значения </w:t>
      </w:r>
      <w:r w:rsidR="004473B6" w:rsidRPr="004473B6">
        <w:rPr>
          <w:rFonts w:ascii="Times New Roman" w:eastAsia="Times New Roman" w:hAnsi="Times New Roman" w:cs="Times New Roman"/>
          <w:bCs/>
          <w:sz w:val="24"/>
          <w:szCs w:val="24"/>
          <w:lang w:eastAsia="ru-RU"/>
        </w:rPr>
        <w:t>«Северный келейный корпус, 1859-1865 годы Голгофо-Распятский скит, XIX век (о. Анзер)» и «Восточный  келейный корпус Голгофо-Распятский скит, XIX век (о. Анзер)»,</w:t>
      </w:r>
      <w:r w:rsidR="00801175" w:rsidRPr="00801175">
        <w:rPr>
          <w:rFonts w:ascii="Times New Roman" w:eastAsia="Times New Roman" w:hAnsi="Times New Roman" w:cs="Times New Roman"/>
          <w:bCs/>
          <w:sz w:val="24"/>
          <w:szCs w:val="24"/>
          <w:lang w:eastAsia="ru-RU"/>
        </w:rPr>
        <w:t xml:space="preserve"> входящих в состав объекта культурного наследия федерального значения «Ансамбль Соловецкого монастыря и отдельные сооружения островов Соловецкого архипелага, XVI век - первая половина XX века»</w:t>
      </w:r>
      <w:r w:rsidR="00801175">
        <w:rPr>
          <w:rFonts w:ascii="Times New Roman" w:eastAsia="Times New Roman" w:hAnsi="Times New Roman" w:cs="Times New Roman"/>
          <w:bCs/>
          <w:sz w:val="24"/>
          <w:szCs w:val="24"/>
          <w:lang w:eastAsia="ru-RU"/>
        </w:rPr>
        <w:t xml:space="preserve">. </w:t>
      </w:r>
    </w:p>
    <w:tbl>
      <w:tblPr>
        <w:tblStyle w:val="3"/>
        <w:tblW w:w="9493" w:type="dxa"/>
        <w:tblLayout w:type="fixed"/>
        <w:tblCellMar>
          <w:left w:w="0" w:type="dxa"/>
        </w:tblCellMar>
        <w:tblLook w:val="04A0" w:firstRow="1" w:lastRow="0" w:firstColumn="1" w:lastColumn="0" w:noHBand="0" w:noVBand="1"/>
      </w:tblPr>
      <w:tblGrid>
        <w:gridCol w:w="468"/>
        <w:gridCol w:w="3071"/>
        <w:gridCol w:w="5954"/>
      </w:tblGrid>
      <w:tr w:rsidR="00606415" w:rsidRPr="001061FA" w14:paraId="629F6581" w14:textId="77777777" w:rsidTr="00726EC7">
        <w:trPr>
          <w:trHeight w:val="567"/>
        </w:trPr>
        <w:tc>
          <w:tcPr>
            <w:tcW w:w="468" w:type="dxa"/>
            <w:tcMar>
              <w:top w:w="28" w:type="dxa"/>
              <w:left w:w="28" w:type="dxa"/>
              <w:bottom w:w="28" w:type="dxa"/>
              <w:right w:w="28" w:type="dxa"/>
            </w:tcMar>
            <w:vAlign w:val="center"/>
          </w:tcPr>
          <w:p w14:paraId="3537EFE6" w14:textId="77777777" w:rsidR="00606415" w:rsidRPr="001061FA" w:rsidRDefault="007C1E7E" w:rsidP="001061FA">
            <w:pPr>
              <w:ind w:left="-16"/>
              <w:jc w:val="center"/>
              <w:rPr>
                <w:rFonts w:ascii="Times New Roman" w:eastAsia="Calibri" w:hAnsi="Times New Roman" w:cs="Times New Roman"/>
                <w:color w:val="000000" w:themeColor="text1"/>
                <w:sz w:val="24"/>
                <w:szCs w:val="24"/>
              </w:rPr>
            </w:pPr>
            <w:bookmarkStart w:id="0" w:name="ID"/>
            <w:bookmarkEnd w:id="0"/>
            <w:r w:rsidRPr="001061FA">
              <w:rPr>
                <w:rFonts w:ascii="Times New Roman" w:eastAsia="Calibri" w:hAnsi="Times New Roman" w:cs="Times New Roman"/>
                <w:color w:val="000000" w:themeColor="text1"/>
                <w:sz w:val="24"/>
                <w:szCs w:val="24"/>
              </w:rPr>
              <w:t>№</w:t>
            </w:r>
          </w:p>
        </w:tc>
        <w:tc>
          <w:tcPr>
            <w:tcW w:w="3071" w:type="dxa"/>
            <w:tcMar>
              <w:right w:w="284" w:type="dxa"/>
            </w:tcMar>
            <w:vAlign w:val="center"/>
          </w:tcPr>
          <w:p w14:paraId="3DFB2DC3" w14:textId="77777777" w:rsidR="00606415" w:rsidRPr="001B3586" w:rsidRDefault="00606415" w:rsidP="001061FA">
            <w:pPr>
              <w:jc w:val="center"/>
              <w:rPr>
                <w:rFonts w:ascii="Times New Roman" w:eastAsia="Calibri" w:hAnsi="Times New Roman" w:cs="Times New Roman"/>
                <w:b/>
                <w:sz w:val="24"/>
                <w:szCs w:val="24"/>
              </w:rPr>
            </w:pPr>
            <w:r w:rsidRPr="001B3586">
              <w:rPr>
                <w:rFonts w:ascii="Times New Roman" w:eastAsia="Calibri" w:hAnsi="Times New Roman" w:cs="Times New Roman"/>
                <w:b/>
                <w:sz w:val="24"/>
                <w:szCs w:val="24"/>
              </w:rPr>
              <w:t>Наименование</w:t>
            </w:r>
          </w:p>
        </w:tc>
        <w:tc>
          <w:tcPr>
            <w:tcW w:w="5954" w:type="dxa"/>
            <w:tcMar>
              <w:top w:w="57" w:type="dxa"/>
              <w:left w:w="57" w:type="dxa"/>
              <w:bottom w:w="57" w:type="dxa"/>
              <w:right w:w="57" w:type="dxa"/>
            </w:tcMar>
            <w:vAlign w:val="center"/>
          </w:tcPr>
          <w:p w14:paraId="68175832" w14:textId="77777777" w:rsidR="00606415" w:rsidRPr="001B3586" w:rsidRDefault="00606415" w:rsidP="001061FA">
            <w:pPr>
              <w:jc w:val="center"/>
              <w:rPr>
                <w:rFonts w:ascii="Times New Roman" w:eastAsia="Calibri" w:hAnsi="Times New Roman" w:cs="Times New Roman"/>
                <w:b/>
                <w:sz w:val="24"/>
                <w:szCs w:val="24"/>
              </w:rPr>
            </w:pPr>
            <w:r w:rsidRPr="001B3586">
              <w:rPr>
                <w:rFonts w:ascii="Times New Roman" w:eastAsia="Calibri" w:hAnsi="Times New Roman" w:cs="Times New Roman"/>
                <w:b/>
                <w:sz w:val="24"/>
                <w:szCs w:val="24"/>
              </w:rPr>
              <w:t>Информация</w:t>
            </w:r>
          </w:p>
        </w:tc>
      </w:tr>
      <w:tr w:rsidR="00606415" w:rsidRPr="001061FA" w14:paraId="4486796B" w14:textId="77777777" w:rsidTr="00726EC7">
        <w:trPr>
          <w:trHeight w:val="567"/>
        </w:trPr>
        <w:tc>
          <w:tcPr>
            <w:tcW w:w="468" w:type="dxa"/>
            <w:tcMar>
              <w:top w:w="28" w:type="dxa"/>
              <w:left w:w="28" w:type="dxa"/>
              <w:bottom w:w="28" w:type="dxa"/>
              <w:right w:w="28" w:type="dxa"/>
            </w:tcMar>
            <w:vAlign w:val="center"/>
          </w:tcPr>
          <w:p w14:paraId="180602EC"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9AAD14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Предмет закупки</w:t>
            </w:r>
          </w:p>
        </w:tc>
        <w:tc>
          <w:tcPr>
            <w:tcW w:w="5954" w:type="dxa"/>
            <w:tcMar>
              <w:top w:w="57" w:type="dxa"/>
              <w:left w:w="57" w:type="dxa"/>
              <w:bottom w:w="57" w:type="dxa"/>
              <w:right w:w="57" w:type="dxa"/>
            </w:tcMar>
            <w:vAlign w:val="center"/>
          </w:tcPr>
          <w:p w14:paraId="692B7DD0" w14:textId="5A2A082C" w:rsidR="00606415" w:rsidRPr="00F27A31" w:rsidRDefault="0078791F" w:rsidP="00801175">
            <w:pPr>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w:t>
            </w:r>
            <w:r w:rsidR="004C7237" w:rsidRPr="004C7237">
              <w:rPr>
                <w:rFonts w:ascii="Times New Roman" w:eastAsia="Calibri" w:hAnsi="Times New Roman" w:cs="Times New Roman"/>
                <w:sz w:val="24"/>
                <w:szCs w:val="24"/>
              </w:rPr>
              <w:t xml:space="preserve">раво заключения договора на выполнение работ по </w:t>
            </w:r>
            <w:r w:rsidR="00801175" w:rsidRPr="00801175">
              <w:rPr>
                <w:rFonts w:ascii="Times New Roman" w:eastAsia="Calibri" w:hAnsi="Times New Roman" w:cs="Times New Roman"/>
                <w:sz w:val="24"/>
                <w:szCs w:val="24"/>
              </w:rPr>
              <w:t xml:space="preserve">обследованию объектов культурного наследия федерального значения </w:t>
            </w:r>
            <w:r w:rsidR="004473B6" w:rsidRPr="004473B6">
              <w:rPr>
                <w:rFonts w:ascii="Times New Roman" w:eastAsia="Calibri" w:hAnsi="Times New Roman" w:cs="Times New Roman"/>
                <w:sz w:val="24"/>
                <w:szCs w:val="24"/>
              </w:rPr>
              <w:t>«Северный келейный корпус, 1859-1865 годы Голгофо-Распятский скит, XIX век (о. Анзер)» и «Восточный  келейный корпус Голгофо-Распятский скит, XIX век (о. Анзер)»</w:t>
            </w:r>
            <w:r w:rsidR="00801175" w:rsidRPr="00801175">
              <w:rPr>
                <w:rFonts w:ascii="Times New Roman" w:eastAsia="Calibri" w:hAnsi="Times New Roman" w:cs="Times New Roman"/>
                <w:sz w:val="24"/>
                <w:szCs w:val="24"/>
              </w:rPr>
              <w:t>, входящих в состав объекта культурного наследия федерального значения «Ансамбль Соловецкого монастыря и отдельные сооружения островов Соловецкого архипелага, XVI век - первая половина XX века».</w:t>
            </w:r>
          </w:p>
        </w:tc>
      </w:tr>
      <w:tr w:rsidR="00FB2EC7" w:rsidRPr="001061FA" w14:paraId="1F3B8D08" w14:textId="77777777" w:rsidTr="00726EC7">
        <w:trPr>
          <w:trHeight w:val="567"/>
        </w:trPr>
        <w:tc>
          <w:tcPr>
            <w:tcW w:w="468" w:type="dxa"/>
            <w:tcMar>
              <w:top w:w="28" w:type="dxa"/>
              <w:left w:w="28" w:type="dxa"/>
              <w:bottom w:w="28" w:type="dxa"/>
              <w:right w:w="28" w:type="dxa"/>
            </w:tcMar>
            <w:vAlign w:val="center"/>
          </w:tcPr>
          <w:p w14:paraId="75ECC413"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72B14AD" w14:textId="04588713"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Заказчик</w:t>
            </w:r>
          </w:p>
        </w:tc>
        <w:tc>
          <w:tcPr>
            <w:tcW w:w="5954" w:type="dxa"/>
            <w:tcMar>
              <w:top w:w="57" w:type="dxa"/>
              <w:left w:w="57" w:type="dxa"/>
              <w:bottom w:w="57" w:type="dxa"/>
              <w:right w:w="57" w:type="dxa"/>
            </w:tcMar>
            <w:vAlign w:val="center"/>
          </w:tcPr>
          <w:p w14:paraId="6AC4E96B" w14:textId="77777777" w:rsidR="00FB2EC7" w:rsidRPr="000F4940" w:rsidRDefault="00FB2EC7" w:rsidP="001061FA">
            <w:pPr>
              <w:jc w:val="center"/>
              <w:rPr>
                <w:rFonts w:ascii="Times New Roman" w:hAnsi="Times New Roman" w:cs="Times New Roman"/>
                <w:sz w:val="24"/>
                <w:szCs w:val="24"/>
              </w:rPr>
            </w:pPr>
            <w:r w:rsidRPr="000F4940">
              <w:rPr>
                <w:rFonts w:ascii="Times New Roman" w:hAnsi="Times New Roman" w:cs="Times New Roman"/>
                <w:sz w:val="24"/>
                <w:szCs w:val="24"/>
              </w:rPr>
              <w:t>Фонд по сохранению и развитию Соловецкого архипелага (далее-Фонд)</w:t>
            </w:r>
          </w:p>
        </w:tc>
      </w:tr>
      <w:tr w:rsidR="00FB2EC7" w:rsidRPr="001061FA" w14:paraId="527CAFE3" w14:textId="77777777" w:rsidTr="00726EC7">
        <w:trPr>
          <w:trHeight w:val="567"/>
        </w:trPr>
        <w:tc>
          <w:tcPr>
            <w:tcW w:w="468" w:type="dxa"/>
            <w:tcMar>
              <w:top w:w="28" w:type="dxa"/>
              <w:left w:w="28" w:type="dxa"/>
              <w:bottom w:w="28" w:type="dxa"/>
              <w:right w:w="28" w:type="dxa"/>
            </w:tcMar>
            <w:vAlign w:val="center"/>
          </w:tcPr>
          <w:p w14:paraId="4A9E39C2"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31A96C0" w14:textId="4C3DEC1B"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Источник</w:t>
            </w:r>
            <w:r w:rsidR="00C73A4C" w:rsidRPr="001061FA">
              <w:rPr>
                <w:rFonts w:ascii="Times New Roman" w:eastAsia="Calibri" w:hAnsi="Times New Roman" w:cs="Times New Roman"/>
                <w:sz w:val="24"/>
                <w:szCs w:val="24"/>
              </w:rPr>
              <w:t>и и</w:t>
            </w:r>
            <w:r w:rsidRPr="001061FA">
              <w:rPr>
                <w:rFonts w:ascii="Times New Roman" w:eastAsia="Calibri" w:hAnsi="Times New Roman" w:cs="Times New Roman"/>
                <w:sz w:val="24"/>
                <w:szCs w:val="24"/>
              </w:rPr>
              <w:t xml:space="preserve"> </w:t>
            </w:r>
            <w:r w:rsidR="00C73A4C" w:rsidRPr="001061FA">
              <w:rPr>
                <w:rFonts w:ascii="Times New Roman" w:eastAsia="Calibri" w:hAnsi="Times New Roman" w:cs="Times New Roman"/>
                <w:sz w:val="24"/>
                <w:szCs w:val="24"/>
              </w:rPr>
              <w:t xml:space="preserve">порядок </w:t>
            </w:r>
            <w:r w:rsidRPr="001061FA">
              <w:rPr>
                <w:rFonts w:ascii="Times New Roman" w:eastAsia="Calibri" w:hAnsi="Times New Roman" w:cs="Times New Roman"/>
                <w:sz w:val="24"/>
                <w:szCs w:val="24"/>
              </w:rPr>
              <w:t>финансирования</w:t>
            </w:r>
          </w:p>
        </w:tc>
        <w:tc>
          <w:tcPr>
            <w:tcW w:w="5954" w:type="dxa"/>
            <w:tcMar>
              <w:top w:w="57" w:type="dxa"/>
              <w:left w:w="57" w:type="dxa"/>
              <w:bottom w:w="57" w:type="dxa"/>
              <w:right w:w="57" w:type="dxa"/>
            </w:tcMar>
            <w:vAlign w:val="center"/>
          </w:tcPr>
          <w:p w14:paraId="1C342207" w14:textId="20B9E25E" w:rsidR="00801175" w:rsidRDefault="00801175" w:rsidP="0062184B">
            <w:pPr>
              <w:jc w:val="both"/>
              <w:rPr>
                <w:rFonts w:ascii="Times New Roman" w:hAnsi="Times New Roman" w:cs="Times New Roman"/>
                <w:sz w:val="24"/>
                <w:szCs w:val="24"/>
              </w:rPr>
            </w:pPr>
            <w:bookmarkStart w:id="1" w:name="_Hlk17127408"/>
            <w:r>
              <w:rPr>
                <w:rFonts w:ascii="Times New Roman" w:hAnsi="Times New Roman" w:cs="Times New Roman"/>
                <w:sz w:val="24"/>
                <w:szCs w:val="24"/>
              </w:rPr>
              <w:t>З</w:t>
            </w:r>
            <w:r w:rsidRPr="00801175">
              <w:rPr>
                <w:rFonts w:ascii="Times New Roman" w:hAnsi="Times New Roman" w:cs="Times New Roman"/>
                <w:sz w:val="24"/>
                <w:szCs w:val="24"/>
              </w:rPr>
              <w:t>а счет средств субсидии Фонду из федерального бюджета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в соответствии с пунктами 28 и 6 Приложения № 1 к Соглашению от 27.03.2019 № 054-10-2019-017 (идентификатор Соглашения 0000000005419PNY0002)</w:t>
            </w:r>
          </w:p>
          <w:p w14:paraId="2389A3EE" w14:textId="170A3200" w:rsidR="003C642A" w:rsidRDefault="00B34A56" w:rsidP="0062184B">
            <w:pPr>
              <w:jc w:val="both"/>
              <w:rPr>
                <w:rFonts w:ascii="Times New Roman" w:hAnsi="Times New Roman" w:cs="Times New Roman"/>
                <w:sz w:val="24"/>
                <w:szCs w:val="24"/>
              </w:rPr>
            </w:pPr>
            <w:r w:rsidRPr="00B34A56">
              <w:rPr>
                <w:rFonts w:ascii="Times New Roman" w:hAnsi="Times New Roman" w:cs="Times New Roman"/>
                <w:sz w:val="24"/>
                <w:szCs w:val="24"/>
              </w:rPr>
              <w:t xml:space="preserve">Оплата по Договору производится Заказчиком </w:t>
            </w:r>
            <w:r w:rsidR="0062184B">
              <w:rPr>
                <w:rFonts w:ascii="Times New Roman" w:hAnsi="Times New Roman" w:cs="Times New Roman"/>
                <w:sz w:val="24"/>
                <w:szCs w:val="24"/>
              </w:rPr>
              <w:t>в порядке, предусмотренном проектом договора, являющимся неотъемлемой частью настоящей закупочной документации</w:t>
            </w:r>
          </w:p>
          <w:bookmarkEnd w:id="1"/>
          <w:p w14:paraId="1E162456" w14:textId="15F64389" w:rsidR="003C642A" w:rsidRPr="000F4940" w:rsidRDefault="003C642A" w:rsidP="00B34A56">
            <w:pPr>
              <w:jc w:val="center"/>
              <w:rPr>
                <w:rFonts w:ascii="Times New Roman" w:hAnsi="Times New Roman" w:cs="Times New Roman"/>
                <w:sz w:val="24"/>
                <w:szCs w:val="24"/>
              </w:rPr>
            </w:pPr>
          </w:p>
        </w:tc>
      </w:tr>
      <w:tr w:rsidR="00606415" w:rsidRPr="001061FA" w14:paraId="5D25C360" w14:textId="77777777" w:rsidTr="00726EC7">
        <w:trPr>
          <w:trHeight w:val="567"/>
        </w:trPr>
        <w:tc>
          <w:tcPr>
            <w:tcW w:w="468" w:type="dxa"/>
            <w:tcMar>
              <w:top w:w="28" w:type="dxa"/>
              <w:left w:w="28" w:type="dxa"/>
              <w:bottom w:w="28" w:type="dxa"/>
              <w:right w:w="28" w:type="dxa"/>
            </w:tcMar>
            <w:vAlign w:val="center"/>
          </w:tcPr>
          <w:p w14:paraId="14747D9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5402F9CC"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Допуск к участию только субъектов малого, среднего предпринимательства</w:t>
            </w:r>
          </w:p>
        </w:tc>
        <w:tc>
          <w:tcPr>
            <w:tcW w:w="5954" w:type="dxa"/>
            <w:tcMar>
              <w:top w:w="57" w:type="dxa"/>
              <w:left w:w="57" w:type="dxa"/>
              <w:bottom w:w="57" w:type="dxa"/>
              <w:right w:w="57" w:type="dxa"/>
            </w:tcMar>
            <w:vAlign w:val="center"/>
          </w:tcPr>
          <w:p w14:paraId="1135EF30" w14:textId="13CA2B90" w:rsidR="00606415" w:rsidRPr="000F4940" w:rsidRDefault="00606415" w:rsidP="001061FA">
            <w:pPr>
              <w:jc w:val="center"/>
              <w:rPr>
                <w:rFonts w:ascii="Times New Roman" w:eastAsia="Calibri" w:hAnsi="Times New Roman" w:cs="Times New Roman"/>
                <w:sz w:val="24"/>
                <w:szCs w:val="24"/>
              </w:rPr>
            </w:pPr>
            <w:r w:rsidRPr="000F4940">
              <w:rPr>
                <w:rFonts w:ascii="Times New Roman" w:eastAsia="Calibri" w:hAnsi="Times New Roman" w:cs="Times New Roman"/>
                <w:sz w:val="24"/>
                <w:szCs w:val="24"/>
              </w:rPr>
              <w:t>Не</w:t>
            </w:r>
            <w:r w:rsidR="0062184B">
              <w:rPr>
                <w:rFonts w:ascii="Times New Roman" w:eastAsia="Calibri" w:hAnsi="Times New Roman" w:cs="Times New Roman"/>
                <w:sz w:val="24"/>
                <w:szCs w:val="24"/>
              </w:rPr>
              <w:t xml:space="preserve"> предусмотрено</w:t>
            </w:r>
          </w:p>
        </w:tc>
      </w:tr>
      <w:tr w:rsidR="00606415" w:rsidRPr="001061FA" w14:paraId="317F5232" w14:textId="77777777" w:rsidTr="00726EC7">
        <w:trPr>
          <w:trHeight w:val="283"/>
        </w:trPr>
        <w:tc>
          <w:tcPr>
            <w:tcW w:w="468" w:type="dxa"/>
            <w:tcMar>
              <w:top w:w="28" w:type="dxa"/>
              <w:left w:w="28" w:type="dxa"/>
              <w:bottom w:w="28" w:type="dxa"/>
              <w:right w:w="28" w:type="dxa"/>
            </w:tcMar>
            <w:vAlign w:val="center"/>
          </w:tcPr>
          <w:p w14:paraId="0CC529E5"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2E4FEE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Начальная (максимальная) цена договора (НМЦД)</w:t>
            </w:r>
          </w:p>
        </w:tc>
        <w:tc>
          <w:tcPr>
            <w:tcW w:w="5954" w:type="dxa"/>
            <w:tcMar>
              <w:top w:w="57" w:type="dxa"/>
              <w:left w:w="57" w:type="dxa"/>
              <w:bottom w:w="57" w:type="dxa"/>
              <w:right w:w="57" w:type="dxa"/>
            </w:tcMar>
            <w:vAlign w:val="center"/>
          </w:tcPr>
          <w:p w14:paraId="163EED1A" w14:textId="33DB82F3" w:rsidR="004C7237" w:rsidRDefault="004C7237" w:rsidP="004C7237">
            <w:pPr>
              <w:ind w:firstLine="708"/>
              <w:jc w:val="both"/>
              <w:rPr>
                <w:rFonts w:ascii="Times New Roman" w:eastAsia="Calibri" w:hAnsi="Times New Roman" w:cs="Times New Roman"/>
                <w:sz w:val="24"/>
                <w:szCs w:val="24"/>
              </w:rPr>
            </w:pPr>
            <w:r w:rsidRPr="004C7237">
              <w:rPr>
                <w:rFonts w:ascii="Times New Roman" w:eastAsia="Calibri" w:hAnsi="Times New Roman" w:cs="Times New Roman"/>
                <w:sz w:val="24"/>
                <w:szCs w:val="24"/>
              </w:rPr>
              <w:t xml:space="preserve">Начальная (максимальная) цена договора составляет: </w:t>
            </w:r>
            <w:r w:rsidR="00801175">
              <w:rPr>
                <w:rFonts w:ascii="Times New Roman" w:eastAsia="Calibri" w:hAnsi="Times New Roman" w:cs="Times New Roman"/>
                <w:sz w:val="24"/>
                <w:szCs w:val="24"/>
              </w:rPr>
              <w:t>797</w:t>
            </w:r>
            <w:r w:rsidR="00253089">
              <w:rPr>
                <w:rFonts w:ascii="Times New Roman" w:eastAsia="Calibri" w:hAnsi="Times New Roman" w:cs="Times New Roman"/>
                <w:sz w:val="24"/>
                <w:szCs w:val="24"/>
              </w:rPr>
              <w:t xml:space="preserve"> </w:t>
            </w:r>
            <w:r w:rsidR="00801175">
              <w:rPr>
                <w:rFonts w:ascii="Times New Roman" w:eastAsia="Calibri" w:hAnsi="Times New Roman" w:cs="Times New Roman"/>
                <w:sz w:val="24"/>
                <w:szCs w:val="24"/>
              </w:rPr>
              <w:t>325,25</w:t>
            </w:r>
            <w:r w:rsidR="00253089">
              <w:rPr>
                <w:rFonts w:ascii="Times New Roman" w:eastAsia="Calibri" w:hAnsi="Times New Roman" w:cs="Times New Roman"/>
                <w:sz w:val="24"/>
                <w:szCs w:val="24"/>
              </w:rPr>
              <w:t xml:space="preserve"> руб. </w:t>
            </w:r>
            <w:r w:rsidR="00801175">
              <w:rPr>
                <w:rFonts w:ascii="Times New Roman" w:eastAsia="Calibri" w:hAnsi="Times New Roman" w:cs="Times New Roman"/>
                <w:sz w:val="24"/>
                <w:szCs w:val="24"/>
              </w:rPr>
              <w:t xml:space="preserve"> НДС не облагается в соответствии с п.п 15 п.2 ст149 НК РФ</w:t>
            </w:r>
            <w:r w:rsidRPr="004C7237">
              <w:rPr>
                <w:rFonts w:ascii="Times New Roman" w:eastAsia="Calibri" w:hAnsi="Times New Roman" w:cs="Times New Roman"/>
                <w:sz w:val="24"/>
                <w:szCs w:val="24"/>
              </w:rPr>
              <w:t xml:space="preserve">. </w:t>
            </w:r>
            <w:r w:rsidR="00801175">
              <w:rPr>
                <w:rFonts w:ascii="Times New Roman" w:eastAsia="Calibri" w:hAnsi="Times New Roman" w:cs="Times New Roman"/>
                <w:sz w:val="24"/>
                <w:szCs w:val="24"/>
              </w:rPr>
              <w:t>(</w:t>
            </w:r>
            <w:r w:rsidR="00801175" w:rsidRPr="00801175">
              <w:rPr>
                <w:rFonts w:ascii="Times New Roman" w:eastAsia="Calibri" w:hAnsi="Times New Roman" w:cs="Times New Roman"/>
                <w:sz w:val="24"/>
                <w:szCs w:val="24"/>
              </w:rPr>
              <w:t>Семьсот девяносто семь тысяч триста двадцать пять рублей двадцать пять копеек</w:t>
            </w:r>
            <w:r w:rsidR="00801175">
              <w:rPr>
                <w:rFonts w:ascii="Times New Roman" w:eastAsia="Calibri" w:hAnsi="Times New Roman" w:cs="Times New Roman"/>
                <w:sz w:val="24"/>
                <w:szCs w:val="24"/>
              </w:rPr>
              <w:t>).</w:t>
            </w:r>
          </w:p>
          <w:p w14:paraId="2AE77589" w14:textId="6DC5D908" w:rsidR="00B34A56" w:rsidRDefault="000F4940" w:rsidP="00B34A56">
            <w:pPr>
              <w:ind w:firstLine="708"/>
              <w:jc w:val="both"/>
              <w:rPr>
                <w:rFonts w:ascii="Times New Roman" w:eastAsia="Times New Roman" w:hAnsi="Times New Roman" w:cs="Times New Roman"/>
                <w:sz w:val="24"/>
                <w:szCs w:val="24"/>
                <w:lang w:eastAsia="ar-SA"/>
              </w:rPr>
            </w:pPr>
            <w:r w:rsidRPr="000F4940">
              <w:rPr>
                <w:rFonts w:ascii="Times New Roman" w:eastAsia="Calibri" w:hAnsi="Times New Roman" w:cs="Times New Roman"/>
                <w:sz w:val="24"/>
                <w:szCs w:val="24"/>
              </w:rPr>
              <w:t>Стоимость</w:t>
            </w:r>
            <w:r w:rsidR="00B34A56">
              <w:rPr>
                <w:rFonts w:ascii="Times New Roman" w:eastAsia="Calibri" w:hAnsi="Times New Roman" w:cs="Times New Roman"/>
                <w:sz w:val="24"/>
                <w:szCs w:val="24"/>
              </w:rPr>
              <w:t xml:space="preserve"> договора</w:t>
            </w:r>
            <w:r w:rsidRPr="000F4940">
              <w:rPr>
                <w:rFonts w:ascii="Times New Roman" w:eastAsia="Times New Roman" w:hAnsi="Times New Roman" w:cs="Times New Roman"/>
                <w:sz w:val="24"/>
                <w:szCs w:val="24"/>
                <w:lang w:eastAsia="ar-SA"/>
              </w:rPr>
              <w:t xml:space="preserve"> </w:t>
            </w:r>
            <w:r w:rsidR="000F3C59">
              <w:rPr>
                <w:rFonts w:ascii="Times New Roman" w:eastAsia="Times New Roman" w:hAnsi="Times New Roman" w:cs="Times New Roman"/>
                <w:sz w:val="24"/>
                <w:szCs w:val="24"/>
                <w:lang w:eastAsia="ar-SA"/>
              </w:rPr>
              <w:t xml:space="preserve">  </w:t>
            </w:r>
            <w:r w:rsidR="00F27A31">
              <w:rPr>
                <w:rFonts w:ascii="Times New Roman" w:eastAsia="Times New Roman" w:hAnsi="Times New Roman" w:cs="Times New Roman"/>
                <w:sz w:val="24"/>
                <w:szCs w:val="24"/>
                <w:lang w:eastAsia="ar-SA"/>
              </w:rPr>
              <w:t xml:space="preserve">должна </w:t>
            </w:r>
            <w:r w:rsidRPr="000F4940">
              <w:rPr>
                <w:rFonts w:ascii="Times New Roman" w:eastAsia="Times New Roman" w:hAnsi="Times New Roman" w:cs="Times New Roman"/>
                <w:sz w:val="24"/>
                <w:szCs w:val="24"/>
                <w:lang w:eastAsia="ar-SA"/>
              </w:rPr>
              <w:t>включа</w:t>
            </w:r>
            <w:r w:rsidR="00F27A31">
              <w:rPr>
                <w:rFonts w:ascii="Times New Roman" w:eastAsia="Times New Roman" w:hAnsi="Times New Roman" w:cs="Times New Roman"/>
                <w:sz w:val="24"/>
                <w:szCs w:val="24"/>
                <w:lang w:eastAsia="ar-SA"/>
              </w:rPr>
              <w:t xml:space="preserve">ть в </w:t>
            </w:r>
            <w:r w:rsidR="00B34A56">
              <w:rPr>
                <w:rFonts w:ascii="Times New Roman" w:eastAsia="Times New Roman" w:hAnsi="Times New Roman" w:cs="Times New Roman"/>
                <w:sz w:val="24"/>
                <w:szCs w:val="24"/>
                <w:lang w:eastAsia="ar-SA"/>
              </w:rPr>
              <w:t>себя</w:t>
            </w:r>
            <w:r w:rsidR="00B34A56" w:rsidRPr="00B34A56">
              <w:rPr>
                <w:rFonts w:ascii="Times New Roman" w:eastAsia="Times New Roman" w:hAnsi="Times New Roman" w:cs="Times New Roman"/>
                <w:sz w:val="24"/>
                <w:szCs w:val="24"/>
                <w:lang w:eastAsia="ar-SA"/>
              </w:rPr>
              <w:t xml:space="preserve">: </w:t>
            </w:r>
          </w:p>
          <w:p w14:paraId="2773FC04" w14:textId="5E29AB13" w:rsidR="007F6037" w:rsidRDefault="007F6037" w:rsidP="007F6037">
            <w:pPr>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7F6037">
              <w:rPr>
                <w:rFonts w:ascii="Times New Roman" w:eastAsia="Calibri" w:hAnsi="Times New Roman" w:cs="Times New Roman"/>
                <w:sz w:val="24"/>
                <w:szCs w:val="24"/>
              </w:rPr>
              <w:t xml:space="preserve">тоимость всех затрат Подрядчика, необходимых для выполнения </w:t>
            </w:r>
            <w:r w:rsidR="000F3C59">
              <w:rPr>
                <w:rFonts w:ascii="Times New Roman" w:eastAsia="Calibri" w:hAnsi="Times New Roman" w:cs="Times New Roman"/>
                <w:sz w:val="24"/>
                <w:szCs w:val="24"/>
              </w:rPr>
              <w:t>р</w:t>
            </w:r>
            <w:r w:rsidRPr="007F6037">
              <w:rPr>
                <w:rFonts w:ascii="Times New Roman" w:eastAsia="Calibri" w:hAnsi="Times New Roman" w:cs="Times New Roman"/>
                <w:sz w:val="24"/>
                <w:szCs w:val="24"/>
              </w:rPr>
              <w:t>абот по Договору, в том числе:</w:t>
            </w:r>
          </w:p>
          <w:p w14:paraId="050B1EC6" w14:textId="77777777" w:rsidR="00801175" w:rsidRPr="00801175" w:rsidRDefault="00801175" w:rsidP="00801175">
            <w:pPr>
              <w:ind w:firstLine="708"/>
              <w:jc w:val="both"/>
              <w:rPr>
                <w:rFonts w:ascii="Times New Roman" w:eastAsia="Calibri" w:hAnsi="Times New Roman" w:cs="Times New Roman"/>
                <w:sz w:val="24"/>
                <w:szCs w:val="24"/>
              </w:rPr>
            </w:pPr>
            <w:r w:rsidRPr="00801175">
              <w:rPr>
                <w:rFonts w:ascii="Times New Roman" w:eastAsia="Calibri" w:hAnsi="Times New Roman" w:cs="Times New Roman"/>
                <w:sz w:val="24"/>
                <w:szCs w:val="24"/>
              </w:rPr>
              <w:t>- стоимость всех Работ;</w:t>
            </w:r>
          </w:p>
          <w:p w14:paraId="16A855E4" w14:textId="77777777" w:rsidR="00801175" w:rsidRPr="00801175" w:rsidRDefault="00801175" w:rsidP="00801175">
            <w:pPr>
              <w:ind w:firstLine="708"/>
              <w:jc w:val="both"/>
              <w:rPr>
                <w:rFonts w:ascii="Times New Roman" w:eastAsia="Calibri" w:hAnsi="Times New Roman" w:cs="Times New Roman"/>
                <w:sz w:val="24"/>
                <w:szCs w:val="24"/>
              </w:rPr>
            </w:pPr>
            <w:r w:rsidRPr="00801175">
              <w:rPr>
                <w:rFonts w:ascii="Times New Roman" w:eastAsia="Calibri" w:hAnsi="Times New Roman" w:cs="Times New Roman"/>
                <w:sz w:val="24"/>
                <w:szCs w:val="24"/>
              </w:rPr>
              <w:t xml:space="preserve">- получение всех необходимых согласований, разрешений, положительного заключения экспертизы по сметной документации; </w:t>
            </w:r>
          </w:p>
          <w:p w14:paraId="52F3DC00" w14:textId="77777777" w:rsidR="00801175" w:rsidRPr="00801175" w:rsidRDefault="00801175" w:rsidP="00801175">
            <w:pPr>
              <w:ind w:firstLine="708"/>
              <w:jc w:val="both"/>
              <w:rPr>
                <w:rFonts w:ascii="Times New Roman" w:eastAsia="Calibri" w:hAnsi="Times New Roman" w:cs="Times New Roman"/>
                <w:sz w:val="24"/>
                <w:szCs w:val="24"/>
              </w:rPr>
            </w:pPr>
            <w:r w:rsidRPr="00801175">
              <w:rPr>
                <w:rFonts w:ascii="Times New Roman" w:eastAsia="Calibri" w:hAnsi="Times New Roman" w:cs="Times New Roman"/>
                <w:sz w:val="24"/>
                <w:szCs w:val="24"/>
              </w:rPr>
              <w:t>- командировочные затраты, заработная плата;</w:t>
            </w:r>
          </w:p>
          <w:p w14:paraId="704BD379" w14:textId="77777777" w:rsidR="00801175" w:rsidRPr="00801175" w:rsidRDefault="00801175" w:rsidP="00801175">
            <w:pPr>
              <w:ind w:firstLine="708"/>
              <w:jc w:val="both"/>
              <w:rPr>
                <w:rFonts w:ascii="Times New Roman" w:eastAsia="Calibri" w:hAnsi="Times New Roman" w:cs="Times New Roman"/>
                <w:sz w:val="24"/>
                <w:szCs w:val="24"/>
              </w:rPr>
            </w:pPr>
            <w:r w:rsidRPr="00801175">
              <w:rPr>
                <w:rFonts w:ascii="Times New Roman" w:eastAsia="Calibri" w:hAnsi="Times New Roman" w:cs="Times New Roman"/>
                <w:sz w:val="24"/>
                <w:szCs w:val="24"/>
              </w:rPr>
              <w:t>- вознаграждение, накладные расходы, а также все налоги, действующие на момент заключения Договора;</w:t>
            </w:r>
          </w:p>
          <w:p w14:paraId="27FCC33E" w14:textId="77777777" w:rsidR="00801175" w:rsidRPr="00801175" w:rsidRDefault="00801175" w:rsidP="00801175">
            <w:pPr>
              <w:ind w:firstLine="708"/>
              <w:jc w:val="both"/>
              <w:rPr>
                <w:rFonts w:ascii="Times New Roman" w:eastAsia="Calibri" w:hAnsi="Times New Roman" w:cs="Times New Roman"/>
                <w:sz w:val="24"/>
                <w:szCs w:val="24"/>
              </w:rPr>
            </w:pPr>
            <w:r w:rsidRPr="00801175">
              <w:rPr>
                <w:rFonts w:ascii="Times New Roman" w:eastAsia="Calibri" w:hAnsi="Times New Roman" w:cs="Times New Roman"/>
                <w:sz w:val="24"/>
                <w:szCs w:val="24"/>
              </w:rPr>
              <w:t>- расходы на проведение необходимых согласований;</w:t>
            </w:r>
          </w:p>
          <w:p w14:paraId="26129232" w14:textId="4F837162" w:rsidR="00E66491" w:rsidRPr="000F4940" w:rsidRDefault="00801175" w:rsidP="00801175">
            <w:pPr>
              <w:ind w:firstLine="708"/>
              <w:jc w:val="both"/>
              <w:rPr>
                <w:rFonts w:ascii="Times New Roman" w:eastAsia="Calibri" w:hAnsi="Times New Roman" w:cs="Times New Roman"/>
                <w:sz w:val="24"/>
                <w:szCs w:val="24"/>
              </w:rPr>
            </w:pPr>
            <w:r w:rsidRPr="00801175">
              <w:rPr>
                <w:rFonts w:ascii="Times New Roman" w:eastAsia="Calibri" w:hAnsi="Times New Roman" w:cs="Times New Roman"/>
                <w:sz w:val="24"/>
                <w:szCs w:val="24"/>
              </w:rPr>
              <w:t>- все иные затраты, прямо не предусмотренные, но необходимые для исполнения Подрядчиком всех обязательств по Договору.</w:t>
            </w:r>
          </w:p>
        </w:tc>
      </w:tr>
      <w:tr w:rsidR="00606415" w:rsidRPr="001061FA" w14:paraId="205743C8" w14:textId="77777777" w:rsidTr="00726EC7">
        <w:trPr>
          <w:trHeight w:val="227"/>
        </w:trPr>
        <w:tc>
          <w:tcPr>
            <w:tcW w:w="468" w:type="dxa"/>
            <w:tcMar>
              <w:top w:w="28" w:type="dxa"/>
              <w:left w:w="28" w:type="dxa"/>
              <w:bottom w:w="28" w:type="dxa"/>
              <w:right w:w="28" w:type="dxa"/>
            </w:tcMar>
            <w:vAlign w:val="center"/>
          </w:tcPr>
          <w:p w14:paraId="7C81245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15B6E0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Способ закупки</w:t>
            </w:r>
          </w:p>
        </w:tc>
        <w:tc>
          <w:tcPr>
            <w:tcW w:w="5954" w:type="dxa"/>
            <w:tcMar>
              <w:top w:w="57" w:type="dxa"/>
              <w:left w:w="57" w:type="dxa"/>
              <w:bottom w:w="57" w:type="dxa"/>
              <w:right w:w="57" w:type="dxa"/>
            </w:tcMar>
            <w:vAlign w:val="center"/>
          </w:tcPr>
          <w:p w14:paraId="2B98CF59"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Запрос </w:t>
            </w:r>
            <w:r w:rsidR="0030532F" w:rsidRPr="001061FA">
              <w:rPr>
                <w:rFonts w:ascii="Times New Roman" w:eastAsia="Calibri" w:hAnsi="Times New Roman" w:cs="Times New Roman"/>
                <w:sz w:val="24"/>
                <w:szCs w:val="24"/>
              </w:rPr>
              <w:t xml:space="preserve">коммерческих </w:t>
            </w:r>
            <w:r w:rsidRPr="001061FA">
              <w:rPr>
                <w:rFonts w:ascii="Times New Roman" w:eastAsia="Calibri" w:hAnsi="Times New Roman" w:cs="Times New Roman"/>
                <w:sz w:val="24"/>
                <w:szCs w:val="24"/>
              </w:rPr>
              <w:t>предложений</w:t>
            </w:r>
          </w:p>
        </w:tc>
      </w:tr>
      <w:tr w:rsidR="00606415" w:rsidRPr="001061FA" w14:paraId="2D132134" w14:textId="77777777" w:rsidTr="00726EC7">
        <w:trPr>
          <w:trHeight w:val="227"/>
        </w:trPr>
        <w:tc>
          <w:tcPr>
            <w:tcW w:w="468" w:type="dxa"/>
            <w:tcMar>
              <w:top w:w="28" w:type="dxa"/>
              <w:left w:w="28" w:type="dxa"/>
              <w:bottom w:w="28" w:type="dxa"/>
              <w:right w:w="28" w:type="dxa"/>
            </w:tcMar>
            <w:vAlign w:val="center"/>
          </w:tcPr>
          <w:p w14:paraId="4ED002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CF6D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Контактное лицо заказчика</w:t>
            </w:r>
          </w:p>
        </w:tc>
        <w:tc>
          <w:tcPr>
            <w:tcW w:w="5954" w:type="dxa"/>
            <w:tcMar>
              <w:top w:w="57" w:type="dxa"/>
              <w:left w:w="57" w:type="dxa"/>
              <w:bottom w:w="57" w:type="dxa"/>
              <w:right w:w="57" w:type="dxa"/>
            </w:tcMar>
            <w:vAlign w:val="center"/>
          </w:tcPr>
          <w:p w14:paraId="43F1C4AE"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Пасько Игорь Анатольевич </w:t>
            </w:r>
          </w:p>
        </w:tc>
      </w:tr>
      <w:tr w:rsidR="00606415" w:rsidRPr="001061FA" w14:paraId="0CA0340D" w14:textId="77777777" w:rsidTr="00726EC7">
        <w:trPr>
          <w:trHeight w:val="227"/>
        </w:trPr>
        <w:tc>
          <w:tcPr>
            <w:tcW w:w="468" w:type="dxa"/>
            <w:tcMar>
              <w:top w:w="28" w:type="dxa"/>
              <w:left w:w="28" w:type="dxa"/>
              <w:bottom w:w="28" w:type="dxa"/>
              <w:right w:w="28" w:type="dxa"/>
            </w:tcMar>
            <w:vAlign w:val="center"/>
          </w:tcPr>
          <w:p w14:paraId="51ED812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F7FECD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Телефон контактного лица</w:t>
            </w:r>
          </w:p>
        </w:tc>
        <w:tc>
          <w:tcPr>
            <w:tcW w:w="5954" w:type="dxa"/>
            <w:tcMar>
              <w:top w:w="57" w:type="dxa"/>
              <w:left w:w="57" w:type="dxa"/>
              <w:bottom w:w="57" w:type="dxa"/>
              <w:right w:w="57" w:type="dxa"/>
            </w:tcMar>
            <w:vAlign w:val="center"/>
          </w:tcPr>
          <w:p w14:paraId="09AEA943" w14:textId="77777777" w:rsidR="00606415" w:rsidRPr="001061FA" w:rsidRDefault="00606415" w:rsidP="001061FA">
            <w:pPr>
              <w:jc w:val="center"/>
              <w:rPr>
                <w:rFonts w:ascii="Times New Roman" w:eastAsia="Calibri" w:hAnsi="Times New Roman" w:cs="Times New Roman"/>
                <w:sz w:val="24"/>
                <w:szCs w:val="24"/>
                <w:lang w:val="en-US"/>
              </w:rPr>
            </w:pPr>
            <w:r w:rsidRPr="001061FA">
              <w:rPr>
                <w:rFonts w:ascii="Times New Roman" w:eastAsia="Calibri" w:hAnsi="Times New Roman" w:cs="Times New Roman"/>
                <w:sz w:val="24"/>
                <w:szCs w:val="24"/>
              </w:rPr>
              <w:t>+7 (495) 128-32-37</w:t>
            </w:r>
            <w:r w:rsidR="00ED3F63" w:rsidRPr="001061FA">
              <w:rPr>
                <w:rFonts w:ascii="Times New Roman" w:eastAsia="Calibri" w:hAnsi="Times New Roman" w:cs="Times New Roman"/>
                <w:sz w:val="24"/>
                <w:szCs w:val="24"/>
              </w:rPr>
              <w:t xml:space="preserve"> доб 111</w:t>
            </w:r>
          </w:p>
        </w:tc>
      </w:tr>
      <w:tr w:rsidR="00606415" w:rsidRPr="001061FA" w14:paraId="2C373111" w14:textId="77777777" w:rsidTr="00726EC7">
        <w:trPr>
          <w:trHeight w:val="227"/>
        </w:trPr>
        <w:tc>
          <w:tcPr>
            <w:tcW w:w="468" w:type="dxa"/>
            <w:tcMar>
              <w:top w:w="28" w:type="dxa"/>
              <w:left w:w="28" w:type="dxa"/>
              <w:bottom w:w="28" w:type="dxa"/>
              <w:right w:w="28" w:type="dxa"/>
            </w:tcMar>
            <w:vAlign w:val="center"/>
          </w:tcPr>
          <w:p w14:paraId="78F99FD9"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B7652D4"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Электронная почта контактного лица</w:t>
            </w:r>
          </w:p>
        </w:tc>
        <w:tc>
          <w:tcPr>
            <w:tcW w:w="5954" w:type="dxa"/>
            <w:tcMar>
              <w:top w:w="57" w:type="dxa"/>
              <w:left w:w="57" w:type="dxa"/>
              <w:bottom w:w="57" w:type="dxa"/>
              <w:right w:w="57" w:type="dxa"/>
            </w:tcMar>
            <w:vAlign w:val="center"/>
          </w:tcPr>
          <w:p w14:paraId="143AF3CC" w14:textId="639CC36F" w:rsidR="00606415" w:rsidRDefault="003734A4" w:rsidP="001061FA">
            <w:pPr>
              <w:jc w:val="center"/>
              <w:rPr>
                <w:rFonts w:ascii="Times New Roman" w:eastAsia="Calibri" w:hAnsi="Times New Roman" w:cs="Times New Roman"/>
                <w:sz w:val="24"/>
                <w:szCs w:val="24"/>
              </w:rPr>
            </w:pPr>
            <w:hyperlink r:id="rId8" w:history="1">
              <w:r w:rsidR="001507FA" w:rsidRPr="006A26C9">
                <w:rPr>
                  <w:rStyle w:val="a7"/>
                  <w:rFonts w:ascii="Times New Roman" w:eastAsia="Calibri" w:hAnsi="Times New Roman" w:cs="Times New Roman"/>
                  <w:sz w:val="24"/>
                  <w:szCs w:val="24"/>
                </w:rPr>
                <w:t>zakupki@fundsolovki.ru</w:t>
              </w:r>
            </w:hyperlink>
          </w:p>
          <w:p w14:paraId="25544065" w14:textId="1C8CCA84" w:rsidR="001507FA" w:rsidRPr="001061FA" w:rsidRDefault="001507FA" w:rsidP="001061FA">
            <w:pPr>
              <w:jc w:val="center"/>
              <w:rPr>
                <w:rFonts w:ascii="Times New Roman" w:eastAsia="Calibri" w:hAnsi="Times New Roman" w:cs="Times New Roman"/>
                <w:sz w:val="24"/>
                <w:szCs w:val="24"/>
              </w:rPr>
            </w:pPr>
          </w:p>
        </w:tc>
      </w:tr>
      <w:tr w:rsidR="00606415" w:rsidRPr="001061FA" w14:paraId="11A6BA47" w14:textId="77777777" w:rsidTr="00726EC7">
        <w:trPr>
          <w:trHeight w:val="315"/>
        </w:trPr>
        <w:tc>
          <w:tcPr>
            <w:tcW w:w="468" w:type="dxa"/>
            <w:tcMar>
              <w:top w:w="28" w:type="dxa"/>
              <w:left w:w="28" w:type="dxa"/>
              <w:bottom w:w="28" w:type="dxa"/>
              <w:right w:w="28" w:type="dxa"/>
            </w:tcMar>
          </w:tcPr>
          <w:p w14:paraId="5C6232D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E463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Подача и рассмотрение заявок на участие в закупке</w:t>
            </w:r>
          </w:p>
        </w:tc>
        <w:tc>
          <w:tcPr>
            <w:tcW w:w="5954" w:type="dxa"/>
          </w:tcPr>
          <w:p w14:paraId="2607BB3C" w14:textId="2BD119FF" w:rsidR="00606415" w:rsidRPr="001061FA" w:rsidRDefault="00ED3F63" w:rsidP="000805D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Документация предоставляется в адрес Фонда </w:t>
            </w:r>
            <w:r w:rsidR="000805DA">
              <w:rPr>
                <w:rFonts w:ascii="Times New Roman" w:eastAsia="Calibri" w:hAnsi="Times New Roman" w:cs="Times New Roman"/>
                <w:sz w:val="24"/>
                <w:szCs w:val="24"/>
              </w:rPr>
              <w:t>посредством подач</w:t>
            </w:r>
            <w:r w:rsidR="0062184B">
              <w:rPr>
                <w:rFonts w:ascii="Times New Roman" w:eastAsia="Calibri" w:hAnsi="Times New Roman" w:cs="Times New Roman"/>
                <w:sz w:val="24"/>
                <w:szCs w:val="24"/>
              </w:rPr>
              <w:t>и</w:t>
            </w:r>
            <w:r w:rsidR="000805DA">
              <w:rPr>
                <w:rFonts w:ascii="Times New Roman" w:eastAsia="Calibri" w:hAnsi="Times New Roman" w:cs="Times New Roman"/>
                <w:sz w:val="24"/>
                <w:szCs w:val="24"/>
              </w:rPr>
              <w:t xml:space="preserve"> заявки через ЭТП </w:t>
            </w:r>
          </w:p>
        </w:tc>
      </w:tr>
      <w:tr w:rsidR="00606415" w:rsidRPr="001061FA" w14:paraId="4B9D3EE3" w14:textId="77777777" w:rsidTr="00726EC7">
        <w:trPr>
          <w:trHeight w:val="598"/>
        </w:trPr>
        <w:tc>
          <w:tcPr>
            <w:tcW w:w="468" w:type="dxa"/>
            <w:tcMar>
              <w:top w:w="28" w:type="dxa"/>
              <w:left w:w="28" w:type="dxa"/>
              <w:bottom w:w="28" w:type="dxa"/>
              <w:right w:w="28" w:type="dxa"/>
            </w:tcMar>
          </w:tcPr>
          <w:p w14:paraId="4444E2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1A799E6"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подачи заявок на участие в закупке</w:t>
            </w:r>
          </w:p>
        </w:tc>
        <w:tc>
          <w:tcPr>
            <w:tcW w:w="5954" w:type="dxa"/>
            <w:tcMar>
              <w:top w:w="57" w:type="dxa"/>
              <w:left w:w="57" w:type="dxa"/>
              <w:bottom w:w="57" w:type="dxa"/>
              <w:right w:w="57" w:type="dxa"/>
            </w:tcMar>
          </w:tcPr>
          <w:p w14:paraId="61EBF7AA" w14:textId="7B46922D" w:rsidR="00483B7D" w:rsidRDefault="00606415" w:rsidP="00B14D1C">
            <w:pPr>
              <w:autoSpaceDE w:val="0"/>
              <w:autoSpaceDN w:val="0"/>
              <w:adjustRightInd w:val="0"/>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Заявка на участие в закупке (заявка) подается участником закупки (заявителем) заказчику в форме документа в формате </w:t>
            </w:r>
            <w:r w:rsidR="003C642A" w:rsidRPr="00C45879">
              <w:rPr>
                <w:rFonts w:ascii="Times New Roman" w:hAnsi="Times New Roman" w:cs="Times New Roman"/>
                <w:color w:val="000000" w:themeColor="text1"/>
                <w:sz w:val="24"/>
                <w:szCs w:val="24"/>
                <w:lang w:val="en-US"/>
              </w:rPr>
              <w:t>DOC</w:t>
            </w:r>
            <w:r w:rsidR="003C642A" w:rsidRPr="00C45879">
              <w:rPr>
                <w:rFonts w:ascii="Times New Roman" w:hAnsi="Times New Roman" w:cs="Times New Roman"/>
                <w:color w:val="000000" w:themeColor="text1"/>
                <w:sz w:val="24"/>
                <w:szCs w:val="24"/>
              </w:rPr>
              <w:t>,</w:t>
            </w:r>
            <w:r w:rsidR="003C642A">
              <w:rPr>
                <w:rFonts w:ascii="Times New Roman" w:hAnsi="Times New Roman" w:cs="Times New Roman"/>
                <w:color w:val="000000" w:themeColor="text1"/>
                <w:sz w:val="24"/>
                <w:szCs w:val="24"/>
              </w:rPr>
              <w:t xml:space="preserve"> DOCX</w:t>
            </w:r>
            <w:r w:rsidR="003C642A" w:rsidRPr="00C45879">
              <w:rPr>
                <w:rFonts w:ascii="Times New Roman" w:hAnsi="Times New Roman" w:cs="Times New Roman"/>
                <w:color w:val="000000" w:themeColor="text1"/>
                <w:sz w:val="24"/>
                <w:szCs w:val="24"/>
              </w:rPr>
              <w:t xml:space="preserve"> до</w:t>
            </w:r>
            <w:r w:rsidRPr="00C45879">
              <w:rPr>
                <w:rFonts w:ascii="Times New Roman" w:hAnsi="Times New Roman" w:cs="Times New Roman"/>
                <w:color w:val="000000" w:themeColor="text1"/>
                <w:sz w:val="24"/>
                <w:szCs w:val="24"/>
              </w:rPr>
              <w:t xml:space="preserve"> истечения срока, который указан в извещении о проведении закупки</w:t>
            </w:r>
            <w:r w:rsidR="0001569D" w:rsidRPr="00C45879">
              <w:rPr>
                <w:rFonts w:ascii="Times New Roman" w:hAnsi="Times New Roman" w:cs="Times New Roman"/>
                <w:color w:val="000000" w:themeColor="text1"/>
                <w:sz w:val="24"/>
                <w:szCs w:val="24"/>
              </w:rPr>
              <w:t xml:space="preserve"> </w:t>
            </w:r>
            <w:r w:rsidR="00B14D1C">
              <w:rPr>
                <w:rFonts w:ascii="Times New Roman" w:hAnsi="Times New Roman" w:cs="Times New Roman"/>
                <w:color w:val="000000" w:themeColor="text1"/>
                <w:sz w:val="24"/>
                <w:szCs w:val="24"/>
              </w:rPr>
              <w:t xml:space="preserve">путем использования функционала электронной торговой площадке </w:t>
            </w:r>
            <w:r w:rsidR="003C642A">
              <w:rPr>
                <w:rFonts w:ascii="Times New Roman" w:hAnsi="Times New Roman" w:cs="Times New Roman"/>
                <w:color w:val="000000" w:themeColor="text1"/>
                <w:sz w:val="24"/>
                <w:szCs w:val="24"/>
              </w:rPr>
              <w:t>согласно</w:t>
            </w:r>
            <w:r w:rsidR="0062184B">
              <w:rPr>
                <w:rFonts w:ascii="Times New Roman" w:hAnsi="Times New Roman" w:cs="Times New Roman"/>
                <w:color w:val="000000" w:themeColor="text1"/>
                <w:sz w:val="24"/>
                <w:szCs w:val="24"/>
              </w:rPr>
              <w:t xml:space="preserve"> </w:t>
            </w:r>
            <w:r w:rsidR="003C642A" w:rsidRPr="00C45879">
              <w:rPr>
                <w:rFonts w:ascii="Times New Roman" w:hAnsi="Times New Roman" w:cs="Times New Roman"/>
                <w:color w:val="000000" w:themeColor="text1"/>
                <w:sz w:val="24"/>
                <w:szCs w:val="24"/>
              </w:rPr>
              <w:t>даты</w:t>
            </w:r>
            <w:r w:rsidR="00B14D1C">
              <w:rPr>
                <w:rFonts w:ascii="Times New Roman" w:hAnsi="Times New Roman" w:cs="Times New Roman"/>
                <w:color w:val="000000" w:themeColor="text1"/>
                <w:sz w:val="24"/>
                <w:szCs w:val="24"/>
              </w:rPr>
              <w:t xml:space="preserve"> и </w:t>
            </w:r>
            <w:r w:rsidR="003C642A">
              <w:rPr>
                <w:rFonts w:ascii="Times New Roman" w:hAnsi="Times New Roman" w:cs="Times New Roman"/>
                <w:color w:val="000000" w:themeColor="text1"/>
                <w:sz w:val="24"/>
                <w:szCs w:val="24"/>
              </w:rPr>
              <w:t xml:space="preserve">времени, </w:t>
            </w:r>
            <w:r w:rsidR="003C642A" w:rsidRPr="00C45879">
              <w:rPr>
                <w:rFonts w:ascii="Times New Roman" w:hAnsi="Times New Roman" w:cs="Times New Roman"/>
                <w:color w:val="000000" w:themeColor="text1"/>
                <w:sz w:val="24"/>
                <w:szCs w:val="24"/>
              </w:rPr>
              <w:t>указанном</w:t>
            </w:r>
            <w:r w:rsidR="003C642A">
              <w:rPr>
                <w:rFonts w:ascii="Times New Roman" w:hAnsi="Times New Roman" w:cs="Times New Roman"/>
                <w:color w:val="000000" w:themeColor="text1"/>
                <w:sz w:val="24"/>
                <w:szCs w:val="24"/>
              </w:rPr>
              <w:t xml:space="preserve"> </w:t>
            </w:r>
            <w:r w:rsidR="003C642A" w:rsidRPr="00C45879">
              <w:rPr>
                <w:rFonts w:ascii="Times New Roman" w:hAnsi="Times New Roman" w:cs="Times New Roman"/>
                <w:color w:val="000000" w:themeColor="text1"/>
                <w:sz w:val="24"/>
                <w:szCs w:val="24"/>
              </w:rPr>
              <w:t>в</w:t>
            </w:r>
            <w:r w:rsidR="0001569D" w:rsidRPr="00C45879">
              <w:rPr>
                <w:rFonts w:ascii="Times New Roman" w:hAnsi="Times New Roman" w:cs="Times New Roman"/>
                <w:color w:val="000000" w:themeColor="text1"/>
                <w:sz w:val="24"/>
                <w:szCs w:val="24"/>
              </w:rPr>
              <w:t xml:space="preserve"> </w:t>
            </w:r>
            <w:r w:rsidR="00483B7D" w:rsidRPr="00C45879">
              <w:rPr>
                <w:rFonts w:ascii="Times New Roman" w:hAnsi="Times New Roman" w:cs="Times New Roman"/>
                <w:color w:val="000000" w:themeColor="text1"/>
                <w:sz w:val="24"/>
                <w:szCs w:val="24"/>
              </w:rPr>
              <w:t>извещени</w:t>
            </w:r>
            <w:r w:rsidR="003C642A">
              <w:rPr>
                <w:rFonts w:ascii="Times New Roman" w:hAnsi="Times New Roman" w:cs="Times New Roman"/>
                <w:color w:val="000000" w:themeColor="text1"/>
                <w:sz w:val="24"/>
                <w:szCs w:val="24"/>
              </w:rPr>
              <w:t>и</w:t>
            </w:r>
            <w:r w:rsidR="00483B7D">
              <w:rPr>
                <w:rFonts w:ascii="Times New Roman" w:hAnsi="Times New Roman" w:cs="Times New Roman"/>
                <w:color w:val="000000" w:themeColor="text1"/>
                <w:sz w:val="24"/>
                <w:szCs w:val="24"/>
              </w:rPr>
              <w:t>.</w:t>
            </w:r>
          </w:p>
          <w:p w14:paraId="35C7C354" w14:textId="5D62B6CA" w:rsidR="00606415" w:rsidRPr="00C45879" w:rsidRDefault="00483B7D" w:rsidP="00B14D1C">
            <w:pPr>
              <w:autoSpaceDE w:val="0"/>
              <w:autoSpaceDN w:val="0"/>
              <w:adjustRightInd w:val="0"/>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sz w:val="24"/>
                <w:szCs w:val="24"/>
              </w:rPr>
              <w:t>Участник принимает на себя все расходы</w:t>
            </w:r>
            <w:r w:rsidR="0062184B">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связанные с подготовкой </w:t>
            </w:r>
            <w:r w:rsidR="003C642A">
              <w:rPr>
                <w:rFonts w:ascii="Times New Roman" w:hAnsi="Times New Roman" w:cs="Times New Roman"/>
                <w:color w:val="000000" w:themeColor="text1"/>
                <w:sz w:val="24"/>
                <w:szCs w:val="24"/>
              </w:rPr>
              <w:t xml:space="preserve">закупочной </w:t>
            </w:r>
            <w:r>
              <w:rPr>
                <w:rFonts w:ascii="Times New Roman" w:hAnsi="Times New Roman" w:cs="Times New Roman"/>
                <w:color w:val="000000" w:themeColor="text1"/>
                <w:sz w:val="24"/>
                <w:szCs w:val="24"/>
              </w:rPr>
              <w:t>документации.</w:t>
            </w:r>
          </w:p>
        </w:tc>
      </w:tr>
      <w:tr w:rsidR="00606415" w:rsidRPr="001061FA" w14:paraId="04144FD4" w14:textId="77777777" w:rsidTr="00726EC7">
        <w:trPr>
          <w:trHeight w:val="573"/>
        </w:trPr>
        <w:tc>
          <w:tcPr>
            <w:tcW w:w="468" w:type="dxa"/>
            <w:tcMar>
              <w:top w:w="28" w:type="dxa"/>
              <w:left w:w="28" w:type="dxa"/>
              <w:bottom w:w="28" w:type="dxa"/>
              <w:right w:w="28" w:type="dxa"/>
            </w:tcMar>
          </w:tcPr>
          <w:p w14:paraId="6A826E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8D004AE" w14:textId="50B29F5D" w:rsidR="00606415" w:rsidRPr="001061FA" w:rsidRDefault="00ED3F63"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размещения информации о проведении закупочных процедур</w:t>
            </w:r>
          </w:p>
        </w:tc>
        <w:tc>
          <w:tcPr>
            <w:tcW w:w="5954" w:type="dxa"/>
            <w:tcMar>
              <w:top w:w="57" w:type="dxa"/>
              <w:left w:w="57" w:type="dxa"/>
              <w:bottom w:w="57" w:type="dxa"/>
              <w:right w:w="57" w:type="dxa"/>
            </w:tcMar>
          </w:tcPr>
          <w:p w14:paraId="57521C4B" w14:textId="56B04766" w:rsidR="0025154A" w:rsidRPr="00C45879" w:rsidRDefault="001061FA" w:rsidP="001868DE">
            <w:pPr>
              <w:jc w:val="both"/>
              <w:rPr>
                <w:rFonts w:ascii="Times New Roman" w:hAnsi="Times New Roman" w:cs="Times New Roman"/>
                <w:color w:val="000000" w:themeColor="text1"/>
              </w:rPr>
            </w:pPr>
            <w:r w:rsidRPr="00C45879">
              <w:rPr>
                <w:rFonts w:ascii="Times New Roman" w:eastAsia="Calibri" w:hAnsi="Times New Roman" w:cs="Times New Roman"/>
                <w:color w:val="000000" w:themeColor="text1"/>
                <w:sz w:val="24"/>
                <w:szCs w:val="24"/>
              </w:rPr>
              <w:t xml:space="preserve">Сайт </w:t>
            </w:r>
            <w:r w:rsidR="0001569D" w:rsidRPr="00C45879">
              <w:rPr>
                <w:rFonts w:ascii="Times New Roman" w:eastAsia="Calibri" w:hAnsi="Times New Roman" w:cs="Times New Roman"/>
                <w:color w:val="000000" w:themeColor="text1"/>
                <w:sz w:val="24"/>
                <w:szCs w:val="24"/>
              </w:rPr>
              <w:t xml:space="preserve">Фонда </w:t>
            </w:r>
            <w:r w:rsidR="00E66491">
              <w:rPr>
                <w:rFonts w:ascii="Times New Roman" w:eastAsia="Calibri" w:hAnsi="Times New Roman" w:cs="Times New Roman"/>
                <w:color w:val="000000" w:themeColor="text1"/>
                <w:sz w:val="24"/>
                <w:szCs w:val="24"/>
              </w:rPr>
              <w:t xml:space="preserve">в сети Интернет </w:t>
            </w:r>
            <w:r w:rsidR="0001569D" w:rsidRPr="00C45879">
              <w:rPr>
                <w:rFonts w:ascii="Times New Roman" w:eastAsia="Calibri" w:hAnsi="Times New Roman" w:cs="Times New Roman"/>
                <w:color w:val="000000" w:themeColor="text1"/>
                <w:sz w:val="24"/>
                <w:szCs w:val="24"/>
                <w:lang w:val="en-US"/>
              </w:rPr>
              <w:t>www</w:t>
            </w:r>
            <w:r w:rsidR="0001569D" w:rsidRPr="00C45879">
              <w:rPr>
                <w:rFonts w:ascii="Times New Roman" w:eastAsia="Calibri" w:hAnsi="Times New Roman" w:cs="Times New Roman"/>
                <w:color w:val="000000" w:themeColor="text1"/>
                <w:sz w:val="24"/>
                <w:szCs w:val="24"/>
              </w:rPr>
              <w:t>.</w:t>
            </w:r>
            <w:r w:rsidR="0001569D" w:rsidRPr="00C45879">
              <w:rPr>
                <w:rFonts w:ascii="Times New Roman" w:eastAsia="Calibri" w:hAnsi="Times New Roman" w:cs="Times New Roman"/>
                <w:color w:val="000000" w:themeColor="text1"/>
                <w:sz w:val="24"/>
                <w:szCs w:val="24"/>
                <w:lang w:val="en-US"/>
              </w:rPr>
              <w:t>fundsolovki</w:t>
            </w:r>
            <w:r w:rsidR="0001569D" w:rsidRPr="00C45879">
              <w:rPr>
                <w:rFonts w:ascii="Times New Roman" w:eastAsia="Calibri" w:hAnsi="Times New Roman" w:cs="Times New Roman"/>
                <w:color w:val="000000" w:themeColor="text1"/>
                <w:sz w:val="24"/>
                <w:szCs w:val="24"/>
              </w:rPr>
              <w:t>.</w:t>
            </w:r>
            <w:r w:rsidR="0001569D" w:rsidRPr="00C45879">
              <w:rPr>
                <w:rFonts w:ascii="Times New Roman" w:eastAsia="Calibri" w:hAnsi="Times New Roman" w:cs="Times New Roman"/>
                <w:color w:val="000000" w:themeColor="text1"/>
                <w:sz w:val="24"/>
                <w:szCs w:val="24"/>
                <w:lang w:val="en-US"/>
              </w:rPr>
              <w:t>ru</w:t>
            </w:r>
            <w:r w:rsidR="0001569D" w:rsidRPr="00C45879">
              <w:rPr>
                <w:rFonts w:ascii="Times New Roman" w:eastAsia="Calibri" w:hAnsi="Times New Roman" w:cs="Times New Roman"/>
                <w:color w:val="000000" w:themeColor="text1"/>
                <w:sz w:val="24"/>
                <w:szCs w:val="24"/>
              </w:rPr>
              <w:t xml:space="preserve"> а также </w:t>
            </w:r>
            <w:r w:rsidR="00963211" w:rsidRPr="00C45879">
              <w:rPr>
                <w:rFonts w:ascii="Times New Roman" w:eastAsia="Calibri" w:hAnsi="Times New Roman" w:cs="Times New Roman"/>
                <w:color w:val="000000" w:themeColor="text1"/>
                <w:sz w:val="24"/>
                <w:szCs w:val="24"/>
              </w:rPr>
              <w:t xml:space="preserve">Электронная </w:t>
            </w:r>
            <w:r w:rsidR="001868DE">
              <w:rPr>
                <w:rFonts w:ascii="Times New Roman" w:eastAsia="Calibri" w:hAnsi="Times New Roman" w:cs="Times New Roman"/>
                <w:color w:val="000000" w:themeColor="text1"/>
                <w:sz w:val="24"/>
                <w:szCs w:val="24"/>
              </w:rPr>
              <w:t xml:space="preserve">торговая </w:t>
            </w:r>
            <w:r w:rsidR="00963211" w:rsidRPr="00C45879">
              <w:rPr>
                <w:rFonts w:ascii="Times New Roman" w:eastAsia="Calibri" w:hAnsi="Times New Roman" w:cs="Times New Roman"/>
                <w:color w:val="000000" w:themeColor="text1"/>
                <w:sz w:val="24"/>
                <w:szCs w:val="24"/>
              </w:rPr>
              <w:t>площадка Сбербанк-</w:t>
            </w:r>
            <w:r w:rsidRPr="00C45879">
              <w:rPr>
                <w:rFonts w:ascii="Times New Roman" w:eastAsia="Calibri" w:hAnsi="Times New Roman" w:cs="Times New Roman"/>
                <w:color w:val="000000" w:themeColor="text1"/>
                <w:sz w:val="24"/>
                <w:szCs w:val="24"/>
              </w:rPr>
              <w:t>АСТ</w:t>
            </w:r>
            <w:r w:rsidR="001868DE">
              <w:rPr>
                <w:rFonts w:ascii="Times New Roman" w:eastAsia="Calibri" w:hAnsi="Times New Roman" w:cs="Times New Roman"/>
                <w:color w:val="000000" w:themeColor="text1"/>
                <w:sz w:val="24"/>
                <w:szCs w:val="24"/>
              </w:rPr>
              <w:t>,</w:t>
            </w:r>
            <w:r w:rsidR="0025154A" w:rsidRPr="00C45879">
              <w:rPr>
                <w:rFonts w:ascii="Times New Roman" w:eastAsia="Calibri" w:hAnsi="Times New Roman" w:cs="Times New Roman"/>
                <w:color w:val="000000" w:themeColor="text1"/>
                <w:sz w:val="24"/>
                <w:szCs w:val="24"/>
              </w:rPr>
              <w:t xml:space="preserve"> </w:t>
            </w:r>
            <w:r w:rsidR="00582CE7">
              <w:rPr>
                <w:rFonts w:ascii="Times New Roman" w:eastAsia="Calibri" w:hAnsi="Times New Roman" w:cs="Times New Roman"/>
                <w:color w:val="000000" w:themeColor="text1"/>
                <w:sz w:val="24"/>
                <w:szCs w:val="24"/>
              </w:rPr>
              <w:t xml:space="preserve"> </w:t>
            </w:r>
            <w:hyperlink r:id="rId9" w:history="1">
              <w:r w:rsidR="00483B7D" w:rsidRPr="004839C8">
                <w:rPr>
                  <w:rStyle w:val="a7"/>
                  <w:rFonts w:ascii="Times New Roman" w:hAnsi="Times New Roman" w:cs="Times New Roman"/>
                </w:rPr>
                <w:t>http://utp.sberbank-ast.ru</w:t>
              </w:r>
            </w:hyperlink>
            <w:r w:rsidR="00483B7D">
              <w:rPr>
                <w:rFonts w:ascii="Times New Roman" w:hAnsi="Times New Roman" w:cs="Times New Roman"/>
                <w:color w:val="000000" w:themeColor="text1"/>
              </w:rPr>
              <w:t xml:space="preserve"> (далее –ЭТП)</w:t>
            </w:r>
          </w:p>
        </w:tc>
      </w:tr>
      <w:tr w:rsidR="00606415" w:rsidRPr="001061FA" w14:paraId="006BF264" w14:textId="77777777" w:rsidTr="00726EC7">
        <w:trPr>
          <w:trHeight w:val="283"/>
        </w:trPr>
        <w:tc>
          <w:tcPr>
            <w:tcW w:w="468" w:type="dxa"/>
            <w:tcMar>
              <w:top w:w="28" w:type="dxa"/>
              <w:left w:w="28" w:type="dxa"/>
              <w:bottom w:w="28" w:type="dxa"/>
              <w:right w:w="28" w:type="dxa"/>
            </w:tcMar>
          </w:tcPr>
          <w:p w14:paraId="1A471EAE"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3570C89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подачи заявок на участие в закупке</w:t>
            </w:r>
          </w:p>
        </w:tc>
        <w:tc>
          <w:tcPr>
            <w:tcW w:w="5954" w:type="dxa"/>
            <w:shd w:val="clear" w:color="auto" w:fill="auto"/>
            <w:tcMar>
              <w:top w:w="57" w:type="dxa"/>
              <w:left w:w="57" w:type="dxa"/>
              <w:bottom w:w="57" w:type="dxa"/>
              <w:right w:w="57" w:type="dxa"/>
            </w:tcMar>
          </w:tcPr>
          <w:p w14:paraId="42CAFD80" w14:textId="07C5BB9B" w:rsidR="00606415" w:rsidRPr="004C7EA4" w:rsidRDefault="0062184B" w:rsidP="004C7237">
            <w:pPr>
              <w:jc w:val="both"/>
              <w:rPr>
                <w:rFonts w:ascii="Times New Roman" w:eastAsia="Calibri" w:hAnsi="Times New Roman" w:cs="Times New Roman"/>
                <w:sz w:val="24"/>
                <w:szCs w:val="24"/>
              </w:rPr>
            </w:pPr>
            <w:bookmarkStart w:id="2" w:name="CED"/>
            <w:r w:rsidRPr="004C7EA4">
              <w:rPr>
                <w:rFonts w:ascii="Times New Roman" w:eastAsia="Calibri" w:hAnsi="Times New Roman" w:cs="Times New Roman"/>
                <w:sz w:val="24"/>
                <w:szCs w:val="24"/>
              </w:rPr>
              <w:t>2</w:t>
            </w:r>
            <w:r w:rsidR="004C7237">
              <w:rPr>
                <w:rFonts w:ascii="Times New Roman" w:eastAsia="Calibri" w:hAnsi="Times New Roman" w:cs="Times New Roman"/>
                <w:sz w:val="24"/>
                <w:szCs w:val="24"/>
              </w:rPr>
              <w:t>7</w:t>
            </w:r>
            <w:r w:rsidR="00606415" w:rsidRPr="004C7EA4">
              <w:rPr>
                <w:rFonts w:ascii="Times New Roman" w:eastAsia="Calibri" w:hAnsi="Times New Roman" w:cs="Times New Roman"/>
                <w:sz w:val="24"/>
                <w:szCs w:val="24"/>
              </w:rPr>
              <w:t>.0</w:t>
            </w:r>
            <w:r w:rsidR="004C7237">
              <w:rPr>
                <w:rFonts w:ascii="Times New Roman" w:eastAsia="Calibri" w:hAnsi="Times New Roman" w:cs="Times New Roman"/>
                <w:sz w:val="24"/>
                <w:szCs w:val="24"/>
              </w:rPr>
              <w:t>9</w:t>
            </w:r>
            <w:r w:rsidR="00606415" w:rsidRPr="004C7EA4">
              <w:rPr>
                <w:rFonts w:ascii="Times New Roman" w:eastAsia="Calibri" w:hAnsi="Times New Roman" w:cs="Times New Roman"/>
                <w:sz w:val="24"/>
                <w:szCs w:val="24"/>
              </w:rPr>
              <w:t>.201</w:t>
            </w:r>
            <w:bookmarkEnd w:id="2"/>
            <w:r w:rsidR="00606415" w:rsidRPr="004C7EA4">
              <w:rPr>
                <w:rFonts w:ascii="Times New Roman" w:eastAsia="Calibri" w:hAnsi="Times New Roman" w:cs="Times New Roman"/>
                <w:sz w:val="24"/>
                <w:szCs w:val="24"/>
              </w:rPr>
              <w:t>9</w:t>
            </w:r>
            <w:r w:rsidR="003907B4" w:rsidRPr="004C7EA4">
              <w:rPr>
                <w:rFonts w:ascii="Times New Roman" w:eastAsia="Calibri" w:hAnsi="Times New Roman" w:cs="Times New Roman"/>
                <w:sz w:val="24"/>
                <w:szCs w:val="24"/>
              </w:rPr>
              <w:t xml:space="preserve"> г.</w:t>
            </w:r>
          </w:p>
        </w:tc>
      </w:tr>
      <w:tr w:rsidR="00606415" w:rsidRPr="001061FA" w14:paraId="4371EB1B" w14:textId="77777777" w:rsidTr="00726EC7">
        <w:trPr>
          <w:trHeight w:val="283"/>
        </w:trPr>
        <w:tc>
          <w:tcPr>
            <w:tcW w:w="468" w:type="dxa"/>
            <w:tcMar>
              <w:top w:w="28" w:type="dxa"/>
              <w:left w:w="28" w:type="dxa"/>
              <w:bottom w:w="28" w:type="dxa"/>
              <w:right w:w="28" w:type="dxa"/>
            </w:tcMar>
          </w:tcPr>
          <w:p w14:paraId="483EA677"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6850FA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окончания подачи заявок на участие в закупке</w:t>
            </w:r>
          </w:p>
        </w:tc>
        <w:tc>
          <w:tcPr>
            <w:tcW w:w="5954" w:type="dxa"/>
            <w:shd w:val="clear" w:color="auto" w:fill="auto"/>
            <w:tcMar>
              <w:top w:w="57" w:type="dxa"/>
              <w:left w:w="57" w:type="dxa"/>
              <w:bottom w:w="57" w:type="dxa"/>
              <w:right w:w="57" w:type="dxa"/>
            </w:tcMar>
          </w:tcPr>
          <w:p w14:paraId="59B6589A" w14:textId="6566D96B" w:rsidR="00606415" w:rsidRPr="004C7EA4" w:rsidRDefault="004C7237" w:rsidP="00FB0B68">
            <w:pPr>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3A1E7D" w:rsidRPr="004C7EA4">
              <w:rPr>
                <w:rFonts w:ascii="Times New Roman" w:eastAsia="Calibri" w:hAnsi="Times New Roman" w:cs="Times New Roman"/>
                <w:sz w:val="24"/>
                <w:szCs w:val="24"/>
              </w:rPr>
              <w:t>.</w:t>
            </w:r>
            <w:r>
              <w:rPr>
                <w:rFonts w:ascii="Times New Roman" w:eastAsia="Calibri" w:hAnsi="Times New Roman" w:cs="Times New Roman"/>
                <w:sz w:val="24"/>
                <w:szCs w:val="24"/>
              </w:rPr>
              <w:t>1</w:t>
            </w:r>
            <w:r w:rsidR="003A1E7D" w:rsidRPr="004C7EA4">
              <w:rPr>
                <w:rFonts w:ascii="Times New Roman" w:eastAsia="Calibri" w:hAnsi="Times New Roman" w:cs="Times New Roman"/>
                <w:sz w:val="24"/>
                <w:szCs w:val="24"/>
              </w:rPr>
              <w:t xml:space="preserve">0.2019 </w:t>
            </w:r>
            <w:r w:rsidR="003907B4" w:rsidRPr="004C7EA4">
              <w:rPr>
                <w:rFonts w:ascii="Times New Roman" w:eastAsia="Calibri" w:hAnsi="Times New Roman" w:cs="Times New Roman"/>
                <w:sz w:val="24"/>
                <w:szCs w:val="24"/>
              </w:rPr>
              <w:t>г.</w:t>
            </w:r>
            <w:r w:rsidR="003A1E7D" w:rsidRPr="004C7EA4">
              <w:rPr>
                <w:rFonts w:ascii="Times New Roman" w:eastAsia="Calibri" w:hAnsi="Times New Roman" w:cs="Times New Roman"/>
                <w:sz w:val="24"/>
                <w:szCs w:val="24"/>
              </w:rPr>
              <w:t xml:space="preserve"> до</w:t>
            </w:r>
            <w:r w:rsidR="00606415" w:rsidRPr="004C7EA4">
              <w:rPr>
                <w:rFonts w:ascii="Times New Roman" w:eastAsia="Calibri" w:hAnsi="Times New Roman" w:cs="Times New Roman"/>
                <w:sz w:val="24"/>
                <w:szCs w:val="24"/>
              </w:rPr>
              <w:t xml:space="preserve"> 1</w:t>
            </w:r>
            <w:r w:rsidR="00FB0B68">
              <w:rPr>
                <w:rFonts w:ascii="Times New Roman" w:eastAsia="Calibri" w:hAnsi="Times New Roman" w:cs="Times New Roman"/>
                <w:sz w:val="24"/>
                <w:szCs w:val="24"/>
              </w:rPr>
              <w:t>1</w:t>
            </w:r>
            <w:r w:rsidR="00606415" w:rsidRPr="004C7EA4">
              <w:rPr>
                <w:rFonts w:ascii="Times New Roman" w:eastAsia="Calibri" w:hAnsi="Times New Roman" w:cs="Times New Roman"/>
                <w:sz w:val="24"/>
                <w:szCs w:val="24"/>
              </w:rPr>
              <w:t>:00 по московскому времени</w:t>
            </w:r>
            <w:r w:rsidR="00726EC7" w:rsidRPr="004C7EA4">
              <w:rPr>
                <w:rFonts w:ascii="Times New Roman" w:eastAsia="Calibri" w:hAnsi="Times New Roman" w:cs="Times New Roman"/>
                <w:sz w:val="24"/>
                <w:szCs w:val="24"/>
              </w:rPr>
              <w:t>.</w:t>
            </w:r>
          </w:p>
        </w:tc>
      </w:tr>
      <w:tr w:rsidR="00606415" w:rsidRPr="001061FA" w14:paraId="3E87DA72" w14:textId="77777777" w:rsidTr="00726EC7">
        <w:trPr>
          <w:trHeight w:val="340"/>
        </w:trPr>
        <w:tc>
          <w:tcPr>
            <w:tcW w:w="468" w:type="dxa"/>
            <w:tcMar>
              <w:top w:w="28" w:type="dxa"/>
              <w:left w:w="28" w:type="dxa"/>
              <w:bottom w:w="28" w:type="dxa"/>
              <w:right w:w="28" w:type="dxa"/>
            </w:tcMar>
          </w:tcPr>
          <w:p w14:paraId="0455388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465BAE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рассмотрения предложений участников закупки и подведения итогов закупки</w:t>
            </w:r>
          </w:p>
        </w:tc>
        <w:tc>
          <w:tcPr>
            <w:tcW w:w="5954" w:type="dxa"/>
            <w:tcMar>
              <w:top w:w="57" w:type="dxa"/>
              <w:left w:w="57" w:type="dxa"/>
              <w:bottom w:w="57" w:type="dxa"/>
              <w:right w:w="57" w:type="dxa"/>
            </w:tcMar>
          </w:tcPr>
          <w:p w14:paraId="5DC0FEEC" w14:textId="77777777" w:rsidR="00016213" w:rsidRPr="009F2155" w:rsidRDefault="00606415" w:rsidP="001061FA">
            <w:pPr>
              <w:jc w:val="both"/>
              <w:rPr>
                <w:rFonts w:ascii="Times New Roman" w:eastAsia="Calibri" w:hAnsi="Times New Roman" w:cs="Times New Roman"/>
                <w:sz w:val="24"/>
                <w:szCs w:val="24"/>
              </w:rPr>
            </w:pPr>
            <w:r w:rsidRPr="009F2155">
              <w:rPr>
                <w:rFonts w:ascii="Times New Roman" w:eastAsia="Calibri" w:hAnsi="Times New Roman" w:cs="Times New Roman"/>
                <w:sz w:val="24"/>
                <w:szCs w:val="24"/>
              </w:rPr>
              <w:t xml:space="preserve">По месту нахождения заказчика </w:t>
            </w:r>
          </w:p>
          <w:p w14:paraId="500081FE" w14:textId="7491B4E9" w:rsidR="00606415" w:rsidRPr="009F2155" w:rsidRDefault="00C73A4C" w:rsidP="00E66491">
            <w:pPr>
              <w:jc w:val="both"/>
              <w:rPr>
                <w:rFonts w:ascii="Times New Roman" w:eastAsia="Calibri" w:hAnsi="Times New Roman" w:cs="Times New Roman"/>
                <w:sz w:val="24"/>
                <w:szCs w:val="24"/>
              </w:rPr>
            </w:pPr>
            <w:r w:rsidRPr="009F2155">
              <w:rPr>
                <w:rFonts w:ascii="Times New Roman" w:eastAsia="Calibri" w:hAnsi="Times New Roman" w:cs="Times New Roman"/>
                <w:sz w:val="24"/>
                <w:szCs w:val="24"/>
              </w:rPr>
              <w:t>г.</w:t>
            </w:r>
            <w:r w:rsidR="001061FA" w:rsidRPr="009F2155">
              <w:rPr>
                <w:rFonts w:ascii="Times New Roman" w:eastAsia="Calibri" w:hAnsi="Times New Roman" w:cs="Times New Roman"/>
                <w:sz w:val="24"/>
                <w:szCs w:val="24"/>
              </w:rPr>
              <w:t xml:space="preserve"> </w:t>
            </w:r>
            <w:r w:rsidRPr="009F2155">
              <w:rPr>
                <w:rFonts w:ascii="Times New Roman" w:eastAsia="Calibri" w:hAnsi="Times New Roman" w:cs="Times New Roman"/>
                <w:sz w:val="24"/>
                <w:szCs w:val="24"/>
              </w:rPr>
              <w:t>Москва, ул. Флотская д.15 Б</w:t>
            </w:r>
            <w:r w:rsidRPr="009F2155">
              <w:rPr>
                <w:rFonts w:ascii="Times New Roman" w:eastAsia="Calibri" w:hAnsi="Times New Roman" w:cs="Times New Roman"/>
                <w:color w:val="000000" w:themeColor="text1"/>
                <w:sz w:val="24"/>
                <w:szCs w:val="24"/>
              </w:rPr>
              <w:t>.</w:t>
            </w:r>
            <w:r w:rsidR="001061FA" w:rsidRPr="009F2155">
              <w:rPr>
                <w:rFonts w:ascii="Times New Roman" w:eastAsia="Calibri" w:hAnsi="Times New Roman" w:cs="Times New Roman"/>
                <w:color w:val="000000" w:themeColor="text1"/>
                <w:sz w:val="24"/>
                <w:szCs w:val="24"/>
              </w:rPr>
              <w:t xml:space="preserve"> ст. 1-4</w:t>
            </w:r>
            <w:r w:rsidR="0062184B">
              <w:rPr>
                <w:rFonts w:ascii="Times New Roman" w:eastAsia="Calibri" w:hAnsi="Times New Roman" w:cs="Times New Roman"/>
                <w:color w:val="000000" w:themeColor="text1"/>
                <w:sz w:val="24"/>
                <w:szCs w:val="24"/>
              </w:rPr>
              <w:t>,</w:t>
            </w:r>
            <w:r w:rsidR="001061FA" w:rsidRPr="009F2155">
              <w:rPr>
                <w:rFonts w:ascii="Times New Roman" w:eastAsia="Calibri" w:hAnsi="Times New Roman" w:cs="Times New Roman"/>
                <w:color w:val="000000" w:themeColor="text1"/>
                <w:sz w:val="24"/>
                <w:szCs w:val="24"/>
              </w:rPr>
              <w:t xml:space="preserve"> </w:t>
            </w:r>
            <w:r w:rsidR="00E66491" w:rsidRPr="009F2155">
              <w:rPr>
                <w:rFonts w:ascii="Times New Roman" w:eastAsia="Calibri" w:hAnsi="Times New Roman" w:cs="Times New Roman"/>
                <w:color w:val="000000" w:themeColor="text1"/>
                <w:sz w:val="24"/>
                <w:szCs w:val="24"/>
              </w:rPr>
              <w:t xml:space="preserve">кабинет </w:t>
            </w:r>
            <w:r w:rsidR="001061FA" w:rsidRPr="009F2155">
              <w:rPr>
                <w:rFonts w:ascii="Times New Roman" w:eastAsia="Calibri" w:hAnsi="Times New Roman" w:cs="Times New Roman"/>
                <w:color w:val="000000" w:themeColor="text1"/>
                <w:sz w:val="24"/>
                <w:szCs w:val="24"/>
              </w:rPr>
              <w:t xml:space="preserve"> </w:t>
            </w:r>
            <w:r w:rsidR="00C45879" w:rsidRPr="009F2155">
              <w:rPr>
                <w:rFonts w:ascii="Times New Roman" w:eastAsia="Calibri" w:hAnsi="Times New Roman" w:cs="Times New Roman"/>
                <w:color w:val="000000" w:themeColor="text1"/>
                <w:sz w:val="24"/>
                <w:szCs w:val="24"/>
              </w:rPr>
              <w:t>2</w:t>
            </w:r>
            <w:r w:rsidR="00E66491" w:rsidRPr="009F2155">
              <w:rPr>
                <w:rFonts w:ascii="Times New Roman" w:eastAsia="Calibri" w:hAnsi="Times New Roman" w:cs="Times New Roman"/>
                <w:color w:val="000000" w:themeColor="text1"/>
                <w:sz w:val="24"/>
                <w:szCs w:val="24"/>
              </w:rPr>
              <w:t>33</w:t>
            </w:r>
          </w:p>
        </w:tc>
      </w:tr>
      <w:tr w:rsidR="007F6037" w:rsidRPr="001061FA" w14:paraId="4C624A17" w14:textId="77777777" w:rsidTr="00726EC7">
        <w:trPr>
          <w:trHeight w:val="340"/>
        </w:trPr>
        <w:tc>
          <w:tcPr>
            <w:tcW w:w="468" w:type="dxa"/>
            <w:tcMar>
              <w:top w:w="28" w:type="dxa"/>
              <w:left w:w="28" w:type="dxa"/>
              <w:bottom w:w="28" w:type="dxa"/>
              <w:right w:w="28" w:type="dxa"/>
            </w:tcMar>
          </w:tcPr>
          <w:p w14:paraId="75CF8438" w14:textId="77777777" w:rsidR="007F6037" w:rsidRPr="001061FA" w:rsidRDefault="007F603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35104045" w14:textId="64F1165B" w:rsidR="007F6037" w:rsidRPr="001061FA" w:rsidRDefault="007F6037"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Место выполнения работ </w:t>
            </w:r>
          </w:p>
        </w:tc>
        <w:tc>
          <w:tcPr>
            <w:tcW w:w="5954" w:type="dxa"/>
            <w:tcMar>
              <w:top w:w="57" w:type="dxa"/>
              <w:left w:w="57" w:type="dxa"/>
              <w:bottom w:w="57" w:type="dxa"/>
              <w:right w:w="57" w:type="dxa"/>
            </w:tcMar>
          </w:tcPr>
          <w:p w14:paraId="4B7E6E82" w14:textId="179050AE" w:rsidR="007F6037" w:rsidRPr="009F2155" w:rsidRDefault="007F6037" w:rsidP="007F6037">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Российская Федерация, Архангельская область,  Приморский район, п.Соловецкий </w:t>
            </w:r>
          </w:p>
        </w:tc>
      </w:tr>
      <w:tr w:rsidR="00606415" w:rsidRPr="001061FA" w14:paraId="26867586" w14:textId="77777777" w:rsidTr="00726EC7">
        <w:trPr>
          <w:trHeight w:val="283"/>
        </w:trPr>
        <w:tc>
          <w:tcPr>
            <w:tcW w:w="468" w:type="dxa"/>
            <w:tcMar>
              <w:top w:w="28" w:type="dxa"/>
              <w:left w:w="28" w:type="dxa"/>
              <w:bottom w:w="28" w:type="dxa"/>
              <w:right w:w="28" w:type="dxa"/>
            </w:tcMar>
          </w:tcPr>
          <w:p w14:paraId="7CD413D6"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F0A036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рассмотрения предложений участников закупки и подведения итогов закупки</w:t>
            </w:r>
          </w:p>
        </w:tc>
        <w:tc>
          <w:tcPr>
            <w:tcW w:w="5954" w:type="dxa"/>
            <w:shd w:val="clear" w:color="auto" w:fill="auto"/>
            <w:tcMar>
              <w:top w:w="57" w:type="dxa"/>
              <w:left w:w="57" w:type="dxa"/>
              <w:bottom w:w="57" w:type="dxa"/>
              <w:right w:w="57" w:type="dxa"/>
            </w:tcMar>
          </w:tcPr>
          <w:p w14:paraId="1ECD5E7B" w14:textId="0565D1F0" w:rsidR="00606415" w:rsidRDefault="004C7237" w:rsidP="007F6037">
            <w:pPr>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606415" w:rsidRPr="0078695C">
              <w:rPr>
                <w:rFonts w:ascii="Times New Roman" w:eastAsia="Calibri" w:hAnsi="Times New Roman" w:cs="Times New Roman"/>
                <w:sz w:val="24"/>
                <w:szCs w:val="24"/>
              </w:rPr>
              <w:t>.</w:t>
            </w:r>
            <w:r>
              <w:rPr>
                <w:rFonts w:ascii="Times New Roman" w:eastAsia="Calibri" w:hAnsi="Times New Roman" w:cs="Times New Roman"/>
                <w:sz w:val="24"/>
                <w:szCs w:val="24"/>
              </w:rPr>
              <w:t>1</w:t>
            </w:r>
            <w:r w:rsidR="00606415" w:rsidRPr="0078695C">
              <w:rPr>
                <w:rFonts w:ascii="Times New Roman" w:eastAsia="Calibri" w:hAnsi="Times New Roman" w:cs="Times New Roman"/>
                <w:sz w:val="24"/>
                <w:szCs w:val="24"/>
              </w:rPr>
              <w:t xml:space="preserve">0.2019 </w:t>
            </w:r>
            <w:r w:rsidR="003907B4" w:rsidRPr="0078695C">
              <w:rPr>
                <w:rFonts w:ascii="Times New Roman" w:eastAsia="Calibri" w:hAnsi="Times New Roman" w:cs="Times New Roman"/>
                <w:sz w:val="24"/>
                <w:szCs w:val="24"/>
              </w:rPr>
              <w:t>г.</w:t>
            </w:r>
            <w:r w:rsidR="003907B4">
              <w:rPr>
                <w:rFonts w:ascii="Times New Roman" w:eastAsia="Calibri" w:hAnsi="Times New Roman" w:cs="Times New Roman"/>
                <w:sz w:val="24"/>
                <w:szCs w:val="24"/>
              </w:rPr>
              <w:t xml:space="preserve"> </w:t>
            </w:r>
            <w:r w:rsidR="00606415" w:rsidRPr="009F2155">
              <w:rPr>
                <w:rFonts w:ascii="Times New Roman" w:eastAsia="Calibri" w:hAnsi="Times New Roman" w:cs="Times New Roman"/>
                <w:sz w:val="24"/>
                <w:szCs w:val="24"/>
              </w:rPr>
              <w:t xml:space="preserve"> в 1</w:t>
            </w:r>
            <w:r w:rsidR="007F6037">
              <w:rPr>
                <w:rFonts w:ascii="Times New Roman" w:eastAsia="Calibri" w:hAnsi="Times New Roman" w:cs="Times New Roman"/>
                <w:sz w:val="24"/>
                <w:szCs w:val="24"/>
              </w:rPr>
              <w:t>2</w:t>
            </w:r>
            <w:r w:rsidR="00606415" w:rsidRPr="009F2155">
              <w:rPr>
                <w:rFonts w:ascii="Times New Roman" w:eastAsia="Calibri" w:hAnsi="Times New Roman" w:cs="Times New Roman"/>
                <w:sz w:val="24"/>
                <w:szCs w:val="24"/>
              </w:rPr>
              <w:t>:00 по московскому времени</w:t>
            </w:r>
            <w:r w:rsidR="0062184B">
              <w:rPr>
                <w:rFonts w:ascii="Times New Roman" w:eastAsia="Calibri" w:hAnsi="Times New Roman" w:cs="Times New Roman"/>
                <w:sz w:val="24"/>
                <w:szCs w:val="24"/>
              </w:rPr>
              <w:t>.</w:t>
            </w:r>
          </w:p>
          <w:p w14:paraId="6E329B8D" w14:textId="69128067" w:rsidR="0062184B" w:rsidRPr="009F2155" w:rsidRDefault="0062184B" w:rsidP="007F6037">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Заказчик вправе осуществить </w:t>
            </w:r>
            <w:r w:rsidRPr="0062184B">
              <w:rPr>
                <w:rFonts w:ascii="Times New Roman" w:eastAsia="Calibri" w:hAnsi="Times New Roman" w:cs="Times New Roman"/>
                <w:sz w:val="24"/>
                <w:szCs w:val="24"/>
              </w:rPr>
              <w:t>рассмотрени</w:t>
            </w:r>
            <w:r>
              <w:rPr>
                <w:rFonts w:ascii="Times New Roman" w:eastAsia="Calibri" w:hAnsi="Times New Roman" w:cs="Times New Roman"/>
                <w:sz w:val="24"/>
                <w:szCs w:val="24"/>
              </w:rPr>
              <w:t>е</w:t>
            </w:r>
            <w:r w:rsidRPr="0062184B">
              <w:rPr>
                <w:rFonts w:ascii="Times New Roman" w:eastAsia="Calibri" w:hAnsi="Times New Roman" w:cs="Times New Roman"/>
                <w:sz w:val="24"/>
                <w:szCs w:val="24"/>
              </w:rPr>
              <w:t xml:space="preserve"> предложений участников закупки и подведени</w:t>
            </w:r>
            <w:r>
              <w:rPr>
                <w:rFonts w:ascii="Times New Roman" w:eastAsia="Calibri" w:hAnsi="Times New Roman" w:cs="Times New Roman"/>
                <w:sz w:val="24"/>
                <w:szCs w:val="24"/>
              </w:rPr>
              <w:t>е</w:t>
            </w:r>
            <w:r w:rsidRPr="0062184B">
              <w:rPr>
                <w:rFonts w:ascii="Times New Roman" w:eastAsia="Calibri" w:hAnsi="Times New Roman" w:cs="Times New Roman"/>
                <w:sz w:val="24"/>
                <w:szCs w:val="24"/>
              </w:rPr>
              <w:t xml:space="preserve"> итогов закупки</w:t>
            </w:r>
            <w:r>
              <w:rPr>
                <w:rFonts w:ascii="Times New Roman" w:eastAsia="Calibri" w:hAnsi="Times New Roman" w:cs="Times New Roman"/>
                <w:sz w:val="24"/>
                <w:szCs w:val="24"/>
              </w:rPr>
              <w:t xml:space="preserve"> ранее указанного срока.</w:t>
            </w:r>
          </w:p>
        </w:tc>
      </w:tr>
      <w:tr w:rsidR="00C45879" w:rsidRPr="001061FA" w14:paraId="6D7777FA" w14:textId="77777777" w:rsidTr="00726EC7">
        <w:trPr>
          <w:trHeight w:val="454"/>
        </w:trPr>
        <w:tc>
          <w:tcPr>
            <w:tcW w:w="468" w:type="dxa"/>
            <w:tcMar>
              <w:top w:w="28" w:type="dxa"/>
              <w:left w:w="28" w:type="dxa"/>
              <w:bottom w:w="28" w:type="dxa"/>
              <w:right w:w="28" w:type="dxa"/>
            </w:tcMar>
          </w:tcPr>
          <w:p w14:paraId="0F574E8E" w14:textId="77777777" w:rsidR="00C45879" w:rsidRPr="001061FA" w:rsidRDefault="00C45879"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9025" w:type="dxa"/>
            <w:gridSpan w:val="2"/>
            <w:tcMar>
              <w:right w:w="284" w:type="dxa"/>
            </w:tcMar>
            <w:vAlign w:val="bottom"/>
          </w:tcPr>
          <w:p w14:paraId="33054D69" w14:textId="2E5254BC" w:rsidR="00C45879" w:rsidRPr="00C45879" w:rsidRDefault="00C45879" w:rsidP="004165A1">
            <w:pPr>
              <w:jc w:val="center"/>
              <w:rPr>
                <w:rFonts w:ascii="Times New Roman" w:eastAsia="Calibri" w:hAnsi="Times New Roman" w:cs="Times New Roman"/>
                <w:color w:val="000000" w:themeColor="text1"/>
                <w:sz w:val="24"/>
                <w:szCs w:val="24"/>
              </w:rPr>
            </w:pPr>
            <w:r w:rsidRPr="00C45879">
              <w:rPr>
                <w:rFonts w:ascii="Times New Roman" w:eastAsia="Calibri" w:hAnsi="Times New Roman" w:cs="Times New Roman"/>
                <w:color w:val="000000" w:themeColor="text1"/>
                <w:sz w:val="24"/>
                <w:szCs w:val="24"/>
              </w:rPr>
              <w:t>Разъяснения положений документации о закупке</w:t>
            </w:r>
          </w:p>
        </w:tc>
      </w:tr>
      <w:tr w:rsidR="00606415" w:rsidRPr="001061FA" w14:paraId="125B920B" w14:textId="77777777" w:rsidTr="00726EC7">
        <w:trPr>
          <w:trHeight w:val="340"/>
        </w:trPr>
        <w:tc>
          <w:tcPr>
            <w:tcW w:w="468" w:type="dxa"/>
            <w:tcMar>
              <w:top w:w="28" w:type="dxa"/>
              <w:left w:w="28" w:type="dxa"/>
              <w:bottom w:w="28" w:type="dxa"/>
              <w:right w:w="28" w:type="dxa"/>
            </w:tcMar>
          </w:tcPr>
          <w:p w14:paraId="1B42B2E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8D6E05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предоставления участникам закупки разъяснений положений документации о закупке</w:t>
            </w:r>
          </w:p>
        </w:tc>
        <w:tc>
          <w:tcPr>
            <w:tcW w:w="5954" w:type="dxa"/>
            <w:tcMar>
              <w:top w:w="57" w:type="dxa"/>
              <w:left w:w="57" w:type="dxa"/>
              <w:bottom w:w="57" w:type="dxa"/>
              <w:right w:w="57" w:type="dxa"/>
            </w:tcMar>
          </w:tcPr>
          <w:p w14:paraId="166A9825" w14:textId="1C7291BD" w:rsidR="00606415" w:rsidRPr="001061FA" w:rsidRDefault="00606415" w:rsidP="00D64F7C">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Участник закупки вправе направить запрос о разъяснении положений документации о закупке. В течение двух рабочих дней со дня поступления запроса заказчик предоставляет участнику закупки разъяснения положений документации о закупке, разместив </w:t>
            </w:r>
            <w:r w:rsidRPr="00C45879">
              <w:rPr>
                <w:rFonts w:ascii="Times New Roman" w:eastAsia="Calibri" w:hAnsi="Times New Roman" w:cs="Times New Roman"/>
                <w:color w:val="000000" w:themeColor="text1"/>
                <w:sz w:val="24"/>
                <w:szCs w:val="24"/>
              </w:rPr>
              <w:t xml:space="preserve">разъяснения на сайте Фонда и на </w:t>
            </w:r>
            <w:r w:rsidR="001061FA" w:rsidRPr="00C45879">
              <w:rPr>
                <w:rFonts w:ascii="Times New Roman" w:eastAsia="Calibri" w:hAnsi="Times New Roman" w:cs="Times New Roman"/>
                <w:color w:val="000000" w:themeColor="text1"/>
                <w:sz w:val="24"/>
                <w:szCs w:val="24"/>
              </w:rPr>
              <w:t>электронной площадке Сбербанк-АСТ</w:t>
            </w:r>
            <w:r w:rsidRPr="001061FA">
              <w:rPr>
                <w:rFonts w:ascii="Times New Roman" w:eastAsia="Calibri" w:hAnsi="Times New Roman" w:cs="Times New Roman"/>
                <w:sz w:val="24"/>
                <w:szCs w:val="24"/>
              </w:rPr>
              <w:t xml:space="preserve">  но без указания участника закупк</w:t>
            </w:r>
            <w:r w:rsidR="004039B2" w:rsidRPr="001061FA">
              <w:rPr>
                <w:rFonts w:ascii="Times New Roman" w:eastAsia="Calibri" w:hAnsi="Times New Roman" w:cs="Times New Roman"/>
                <w:sz w:val="24"/>
                <w:szCs w:val="24"/>
              </w:rPr>
              <w:t>и, от которого поступил запрос</w:t>
            </w:r>
          </w:p>
        </w:tc>
      </w:tr>
      <w:tr w:rsidR="00606415" w:rsidRPr="001061FA" w14:paraId="24297D22" w14:textId="77777777" w:rsidTr="00726EC7">
        <w:trPr>
          <w:trHeight w:val="283"/>
        </w:trPr>
        <w:tc>
          <w:tcPr>
            <w:tcW w:w="468" w:type="dxa"/>
            <w:tcMar>
              <w:top w:w="28" w:type="dxa"/>
              <w:left w:w="28" w:type="dxa"/>
              <w:bottom w:w="28" w:type="dxa"/>
              <w:right w:w="28" w:type="dxa"/>
            </w:tcMar>
          </w:tcPr>
          <w:p w14:paraId="5DFE78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065726C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и дата окончания срока предоставления разъяснений</w:t>
            </w:r>
          </w:p>
        </w:tc>
        <w:tc>
          <w:tcPr>
            <w:tcW w:w="5954" w:type="dxa"/>
            <w:tcMar>
              <w:top w:w="57" w:type="dxa"/>
              <w:left w:w="57" w:type="dxa"/>
              <w:bottom w:w="57" w:type="dxa"/>
              <w:right w:w="57" w:type="dxa"/>
            </w:tcMar>
          </w:tcPr>
          <w:p w14:paraId="58788F97" w14:textId="3F9C08C0" w:rsidR="002E774C" w:rsidRPr="009F2155" w:rsidRDefault="003A1E7D" w:rsidP="004C7237">
            <w:pPr>
              <w:jc w:val="both"/>
              <w:rPr>
                <w:rFonts w:ascii="Times New Roman" w:eastAsia="Calibri" w:hAnsi="Times New Roman" w:cs="Times New Roman"/>
                <w:sz w:val="24"/>
                <w:szCs w:val="24"/>
              </w:rPr>
            </w:pPr>
            <w:r w:rsidRPr="0078695C">
              <w:rPr>
                <w:rFonts w:ascii="Times New Roman" w:eastAsia="Calibri" w:hAnsi="Times New Roman" w:cs="Times New Roman"/>
                <w:sz w:val="24"/>
                <w:szCs w:val="24"/>
                <w:lang w:val="en-US"/>
              </w:rPr>
              <w:t>C</w:t>
            </w:r>
            <w:r w:rsidRPr="0078695C">
              <w:rPr>
                <w:rFonts w:ascii="Times New Roman" w:eastAsia="Calibri" w:hAnsi="Times New Roman" w:cs="Times New Roman"/>
                <w:sz w:val="24"/>
                <w:szCs w:val="24"/>
              </w:rPr>
              <w:t xml:space="preserve"> </w:t>
            </w:r>
            <w:r w:rsidR="0062184B" w:rsidRPr="0078695C">
              <w:rPr>
                <w:rFonts w:ascii="Times New Roman" w:eastAsia="Calibri" w:hAnsi="Times New Roman" w:cs="Times New Roman"/>
                <w:sz w:val="24"/>
                <w:szCs w:val="24"/>
              </w:rPr>
              <w:t>2</w:t>
            </w:r>
            <w:r w:rsidR="004C7237">
              <w:rPr>
                <w:rFonts w:ascii="Times New Roman" w:eastAsia="Calibri" w:hAnsi="Times New Roman" w:cs="Times New Roman"/>
                <w:sz w:val="24"/>
                <w:szCs w:val="24"/>
              </w:rPr>
              <w:t>7</w:t>
            </w:r>
            <w:r w:rsidRPr="0078695C">
              <w:rPr>
                <w:rFonts w:ascii="Times New Roman" w:eastAsia="Calibri" w:hAnsi="Times New Roman" w:cs="Times New Roman"/>
                <w:sz w:val="24"/>
                <w:szCs w:val="24"/>
              </w:rPr>
              <w:t>.0</w:t>
            </w:r>
            <w:r w:rsidR="004C7237">
              <w:rPr>
                <w:rFonts w:ascii="Times New Roman" w:eastAsia="Calibri" w:hAnsi="Times New Roman" w:cs="Times New Roman"/>
                <w:sz w:val="24"/>
                <w:szCs w:val="24"/>
              </w:rPr>
              <w:t>9</w:t>
            </w:r>
            <w:r w:rsidRPr="0078695C">
              <w:rPr>
                <w:rFonts w:ascii="Times New Roman" w:eastAsia="Calibri" w:hAnsi="Times New Roman" w:cs="Times New Roman"/>
                <w:sz w:val="24"/>
                <w:szCs w:val="24"/>
              </w:rPr>
              <w:t xml:space="preserve">.2019 </w:t>
            </w:r>
            <w:r w:rsidR="003907B4" w:rsidRPr="0078695C">
              <w:rPr>
                <w:rFonts w:ascii="Times New Roman" w:eastAsia="Calibri" w:hAnsi="Times New Roman" w:cs="Times New Roman"/>
                <w:sz w:val="24"/>
                <w:szCs w:val="24"/>
              </w:rPr>
              <w:t xml:space="preserve">г. </w:t>
            </w:r>
            <w:r w:rsidRPr="0078695C">
              <w:rPr>
                <w:rFonts w:ascii="Times New Roman" w:eastAsia="Calibri" w:hAnsi="Times New Roman" w:cs="Times New Roman"/>
                <w:sz w:val="24"/>
                <w:szCs w:val="24"/>
              </w:rPr>
              <w:t xml:space="preserve">по </w:t>
            </w:r>
            <w:r w:rsidR="0001569D" w:rsidRPr="0078695C">
              <w:rPr>
                <w:rFonts w:ascii="Times New Roman" w:eastAsia="Calibri" w:hAnsi="Times New Roman" w:cs="Times New Roman"/>
                <w:sz w:val="24"/>
                <w:szCs w:val="24"/>
              </w:rPr>
              <w:t xml:space="preserve"> </w:t>
            </w:r>
            <w:r w:rsidR="004C7237">
              <w:rPr>
                <w:rFonts w:ascii="Times New Roman" w:eastAsia="Calibri" w:hAnsi="Times New Roman" w:cs="Times New Roman"/>
                <w:sz w:val="24"/>
                <w:szCs w:val="24"/>
              </w:rPr>
              <w:t>2</w:t>
            </w:r>
            <w:r w:rsidR="0001569D" w:rsidRPr="0078695C">
              <w:rPr>
                <w:rFonts w:ascii="Times New Roman" w:eastAsia="Calibri" w:hAnsi="Times New Roman" w:cs="Times New Roman"/>
                <w:sz w:val="24"/>
                <w:szCs w:val="24"/>
              </w:rPr>
              <w:t>.</w:t>
            </w:r>
            <w:r w:rsidR="004C7237">
              <w:rPr>
                <w:rFonts w:ascii="Times New Roman" w:eastAsia="Calibri" w:hAnsi="Times New Roman" w:cs="Times New Roman"/>
                <w:sz w:val="24"/>
                <w:szCs w:val="24"/>
              </w:rPr>
              <w:t>1</w:t>
            </w:r>
            <w:r w:rsidR="0001569D" w:rsidRPr="0078695C">
              <w:rPr>
                <w:rFonts w:ascii="Times New Roman" w:eastAsia="Calibri" w:hAnsi="Times New Roman" w:cs="Times New Roman"/>
                <w:sz w:val="24"/>
                <w:szCs w:val="24"/>
              </w:rPr>
              <w:t>0.2019</w:t>
            </w:r>
            <w:r w:rsidR="003907B4" w:rsidRPr="0078695C">
              <w:rPr>
                <w:rFonts w:ascii="Times New Roman" w:eastAsia="Calibri" w:hAnsi="Times New Roman" w:cs="Times New Roman"/>
                <w:sz w:val="24"/>
                <w:szCs w:val="24"/>
              </w:rPr>
              <w:t xml:space="preserve"> г.</w:t>
            </w:r>
          </w:p>
        </w:tc>
      </w:tr>
      <w:tr w:rsidR="00483B7D" w:rsidRPr="001061FA" w14:paraId="2EE58B51" w14:textId="77777777" w:rsidTr="00726EC7">
        <w:trPr>
          <w:trHeight w:val="283"/>
        </w:trPr>
        <w:tc>
          <w:tcPr>
            <w:tcW w:w="468" w:type="dxa"/>
            <w:tcMar>
              <w:top w:w="28" w:type="dxa"/>
              <w:left w:w="28" w:type="dxa"/>
              <w:bottom w:w="28" w:type="dxa"/>
              <w:right w:w="28" w:type="dxa"/>
            </w:tcMar>
          </w:tcPr>
          <w:p w14:paraId="0BB2F126" w14:textId="77777777" w:rsidR="00483B7D" w:rsidRPr="001061FA" w:rsidRDefault="00483B7D"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AD9F7D3" w14:textId="6043950E" w:rsidR="00483B7D" w:rsidRPr="001061FA" w:rsidRDefault="00483B7D"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Обеспечение участия в запросе предложений</w:t>
            </w:r>
          </w:p>
        </w:tc>
        <w:tc>
          <w:tcPr>
            <w:tcW w:w="5954" w:type="dxa"/>
            <w:tcMar>
              <w:top w:w="57" w:type="dxa"/>
              <w:left w:w="57" w:type="dxa"/>
              <w:bottom w:w="57" w:type="dxa"/>
              <w:right w:w="57" w:type="dxa"/>
            </w:tcMar>
          </w:tcPr>
          <w:p w14:paraId="6B41031B" w14:textId="48BA7BD8" w:rsidR="0078695C"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 xml:space="preserve">Обеспечительный платеж участия в </w:t>
            </w:r>
            <w:r w:rsidR="003907B4">
              <w:rPr>
                <w:rFonts w:ascii="Times New Roman" w:eastAsia="Calibri" w:hAnsi="Times New Roman" w:cs="Times New Roman"/>
                <w:sz w:val="24"/>
                <w:szCs w:val="24"/>
              </w:rPr>
              <w:t xml:space="preserve">запросе предложений </w:t>
            </w:r>
            <w:r w:rsidR="003907B4" w:rsidRPr="00483B7D">
              <w:rPr>
                <w:rFonts w:ascii="Times New Roman" w:eastAsia="Calibri" w:hAnsi="Times New Roman" w:cs="Times New Roman"/>
                <w:sz w:val="24"/>
                <w:szCs w:val="24"/>
              </w:rPr>
              <w:t>оплачивается</w:t>
            </w:r>
            <w:r w:rsidRPr="00483B7D">
              <w:rPr>
                <w:rFonts w:ascii="Times New Roman" w:eastAsia="Calibri" w:hAnsi="Times New Roman" w:cs="Times New Roman"/>
                <w:sz w:val="24"/>
                <w:szCs w:val="24"/>
              </w:rPr>
              <w:t xml:space="preserve"> участником в </w:t>
            </w:r>
            <w:r w:rsidRPr="0078695C">
              <w:rPr>
                <w:rFonts w:ascii="Times New Roman" w:eastAsia="Calibri" w:hAnsi="Times New Roman" w:cs="Times New Roman"/>
                <w:sz w:val="24"/>
                <w:szCs w:val="24"/>
              </w:rPr>
              <w:t xml:space="preserve">размере </w:t>
            </w:r>
            <w:r w:rsidR="007F6037" w:rsidRPr="0078695C">
              <w:rPr>
                <w:rFonts w:ascii="Times New Roman" w:eastAsia="Calibri" w:hAnsi="Times New Roman" w:cs="Times New Roman"/>
                <w:sz w:val="24"/>
                <w:szCs w:val="24"/>
              </w:rPr>
              <w:t>3</w:t>
            </w:r>
            <w:r w:rsidRPr="0078695C">
              <w:rPr>
                <w:rFonts w:ascii="Times New Roman" w:eastAsia="Calibri" w:hAnsi="Times New Roman" w:cs="Times New Roman"/>
                <w:sz w:val="24"/>
                <w:szCs w:val="24"/>
              </w:rPr>
              <w:t>%</w:t>
            </w:r>
            <w:r w:rsidR="008A1B19" w:rsidRPr="00483B7D">
              <w:rPr>
                <w:rFonts w:ascii="Times New Roman" w:eastAsia="Calibri" w:hAnsi="Times New Roman" w:cs="Times New Roman"/>
                <w:sz w:val="24"/>
                <w:szCs w:val="24"/>
              </w:rPr>
              <w:t xml:space="preserve"> от начальной стоимости договора</w:t>
            </w:r>
            <w:r w:rsidR="004F67A0">
              <w:rPr>
                <w:rFonts w:ascii="Times New Roman" w:eastAsia="Calibri" w:hAnsi="Times New Roman" w:cs="Times New Roman"/>
                <w:sz w:val="24"/>
                <w:szCs w:val="24"/>
              </w:rPr>
              <w:t xml:space="preserve"> </w:t>
            </w:r>
            <w:r w:rsidR="00801175" w:rsidRPr="00801175">
              <w:rPr>
                <w:rFonts w:ascii="Times New Roman" w:eastAsia="Calibri" w:hAnsi="Times New Roman" w:cs="Times New Roman"/>
                <w:sz w:val="24"/>
                <w:szCs w:val="24"/>
              </w:rPr>
              <w:t>23</w:t>
            </w:r>
            <w:r w:rsidR="00801175">
              <w:rPr>
                <w:rFonts w:ascii="Times New Roman" w:eastAsia="Calibri" w:hAnsi="Times New Roman" w:cs="Times New Roman"/>
                <w:sz w:val="24"/>
                <w:szCs w:val="24"/>
              </w:rPr>
              <w:t xml:space="preserve"> </w:t>
            </w:r>
            <w:r w:rsidR="00801175" w:rsidRPr="00801175">
              <w:rPr>
                <w:rFonts w:ascii="Times New Roman" w:eastAsia="Calibri" w:hAnsi="Times New Roman" w:cs="Times New Roman"/>
                <w:sz w:val="24"/>
                <w:szCs w:val="24"/>
              </w:rPr>
              <w:t>919.76</w:t>
            </w:r>
            <w:r w:rsidR="004F67A0">
              <w:rPr>
                <w:rFonts w:ascii="Times New Roman" w:eastAsia="Calibri" w:hAnsi="Times New Roman" w:cs="Times New Roman"/>
                <w:sz w:val="24"/>
                <w:szCs w:val="24"/>
              </w:rPr>
              <w:t xml:space="preserve"> руб.</w:t>
            </w:r>
          </w:p>
          <w:p w14:paraId="7A11130E" w14:textId="5A13C90D" w:rsidR="00483B7D" w:rsidRPr="00483B7D" w:rsidRDefault="00E243DE" w:rsidP="00483B7D">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83B7D" w:rsidRPr="00483B7D">
              <w:rPr>
                <w:rFonts w:ascii="Times New Roman" w:eastAsia="Calibri" w:hAnsi="Times New Roman" w:cs="Times New Roman"/>
                <w:sz w:val="24"/>
                <w:szCs w:val="24"/>
              </w:rPr>
              <w:t xml:space="preserve">Указанные средства перечисляются оператору ЭТП и возвращается участникам после подведения итогов. </w:t>
            </w:r>
          </w:p>
          <w:p w14:paraId="4ED5B72F" w14:textId="77777777" w:rsid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 xml:space="preserve">В соответствии с правилами ЭТП денежные средства в размере обеспечения (задатка) и/или депозита, блокируемые на площадке при подаче заявки на участие, перечисляются по реквизитам: ЗАО «Сбербанк-АСТ» (ИНН:7707308480), р/сч.:40702810300020038047, </w:t>
            </w:r>
          </w:p>
          <w:p w14:paraId="1A9417EB" w14:textId="77777777" w:rsid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 xml:space="preserve">кор.сч.: 30101810400000000225, </w:t>
            </w:r>
          </w:p>
          <w:p w14:paraId="4B4EB8ED" w14:textId="2B5294C2" w:rsidR="00483B7D" w:rsidRP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 xml:space="preserve">БИК:044525225, в ПАО </w:t>
            </w:r>
            <w:r w:rsidR="006E3C71">
              <w:rPr>
                <w:rFonts w:ascii="Times New Roman" w:eastAsia="Calibri" w:hAnsi="Times New Roman" w:cs="Times New Roman"/>
                <w:sz w:val="24"/>
                <w:szCs w:val="24"/>
              </w:rPr>
              <w:t>«</w:t>
            </w:r>
            <w:r w:rsidRPr="00483B7D">
              <w:rPr>
                <w:rFonts w:ascii="Times New Roman" w:eastAsia="Calibri" w:hAnsi="Times New Roman" w:cs="Times New Roman"/>
                <w:sz w:val="24"/>
                <w:szCs w:val="24"/>
              </w:rPr>
              <w:t xml:space="preserve">Сбербанк </w:t>
            </w:r>
            <w:r w:rsidR="006E3C71">
              <w:rPr>
                <w:rFonts w:ascii="Times New Roman" w:eastAsia="Calibri" w:hAnsi="Times New Roman" w:cs="Times New Roman"/>
                <w:sz w:val="24"/>
                <w:szCs w:val="24"/>
              </w:rPr>
              <w:t>России»</w:t>
            </w:r>
          </w:p>
          <w:p w14:paraId="47053C42" w14:textId="23D4EF45" w:rsidR="00483B7D" w:rsidRP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w:t>
            </w:r>
            <w:r>
              <w:rPr>
                <w:rFonts w:ascii="Times New Roman" w:eastAsia="Calibri" w:hAnsi="Times New Roman" w:cs="Times New Roman"/>
                <w:sz w:val="24"/>
                <w:szCs w:val="24"/>
              </w:rPr>
              <w:t xml:space="preserve"> средств.</w:t>
            </w:r>
          </w:p>
        </w:tc>
      </w:tr>
      <w:tr w:rsidR="002D6A91" w:rsidRPr="001061FA" w14:paraId="21CFB370" w14:textId="77777777" w:rsidTr="00726EC7">
        <w:trPr>
          <w:trHeight w:val="283"/>
        </w:trPr>
        <w:tc>
          <w:tcPr>
            <w:tcW w:w="468" w:type="dxa"/>
            <w:tcMar>
              <w:top w:w="28" w:type="dxa"/>
              <w:left w:w="28" w:type="dxa"/>
              <w:bottom w:w="28" w:type="dxa"/>
              <w:right w:w="28" w:type="dxa"/>
            </w:tcMar>
          </w:tcPr>
          <w:p w14:paraId="66B23CB1" w14:textId="77777777" w:rsidR="002D6A91" w:rsidRPr="001061FA" w:rsidRDefault="002D6A91"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5F6C907" w14:textId="5C033A79" w:rsidR="00344BE1" w:rsidRPr="001061FA" w:rsidRDefault="0091333F"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Информация </w:t>
            </w:r>
          </w:p>
          <w:p w14:paraId="478B1185" w14:textId="77777777" w:rsidR="00344BE1" w:rsidRPr="001061FA" w:rsidRDefault="00344BE1" w:rsidP="001507FA">
            <w:pPr>
              <w:jc w:val="center"/>
              <w:rPr>
                <w:rFonts w:ascii="Times New Roman" w:eastAsia="Calibri" w:hAnsi="Times New Roman" w:cs="Times New Roman"/>
                <w:sz w:val="24"/>
                <w:szCs w:val="24"/>
              </w:rPr>
            </w:pPr>
          </w:p>
        </w:tc>
        <w:tc>
          <w:tcPr>
            <w:tcW w:w="5954" w:type="dxa"/>
            <w:tcMar>
              <w:top w:w="57" w:type="dxa"/>
              <w:left w:w="57" w:type="dxa"/>
              <w:bottom w:w="57" w:type="dxa"/>
              <w:right w:w="57" w:type="dxa"/>
            </w:tcMar>
          </w:tcPr>
          <w:p w14:paraId="40DCD58C" w14:textId="278987D1" w:rsidR="009F2155" w:rsidRDefault="006D20F9" w:rsidP="00582CE7">
            <w:pPr>
              <w:jc w:val="both"/>
              <w:rPr>
                <w:rFonts w:ascii="Times New Roman" w:hAnsi="Times New Roman" w:cs="Times New Roman"/>
                <w:sz w:val="24"/>
                <w:szCs w:val="24"/>
              </w:rPr>
            </w:pPr>
            <w:r w:rsidRPr="009F2155">
              <w:rPr>
                <w:rFonts w:ascii="Times New Roman" w:hAnsi="Times New Roman" w:cs="Times New Roman"/>
                <w:sz w:val="24"/>
                <w:szCs w:val="24"/>
              </w:rPr>
              <w:t xml:space="preserve">Документация публикуется на электронной площадке Сбербанк-АСТ http://utp.sberbank-ast.ru. </w:t>
            </w:r>
          </w:p>
          <w:p w14:paraId="6FC2DE1B" w14:textId="73550568" w:rsidR="000C07D9" w:rsidRPr="001061FA" w:rsidRDefault="006D20F9" w:rsidP="004165A1">
            <w:pPr>
              <w:jc w:val="both"/>
              <w:rPr>
                <w:rFonts w:ascii="Times New Roman" w:eastAsia="Calibri" w:hAnsi="Times New Roman" w:cs="Times New Roman"/>
                <w:sz w:val="24"/>
                <w:szCs w:val="24"/>
              </w:rPr>
            </w:pPr>
            <w:r w:rsidRPr="009F2155">
              <w:rPr>
                <w:rFonts w:ascii="Times New Roman" w:hAnsi="Times New Roman" w:cs="Times New Roman"/>
                <w:sz w:val="24"/>
                <w:szCs w:val="24"/>
              </w:rPr>
              <w:t>Победитель торгов оплачивает услуги ЭТП Сбербанк-АСТ.</w:t>
            </w:r>
          </w:p>
        </w:tc>
      </w:tr>
      <w:tr w:rsidR="006A36CE" w:rsidRPr="001061FA" w14:paraId="0C7DF6CD" w14:textId="77777777" w:rsidTr="00726EC7">
        <w:trPr>
          <w:trHeight w:val="283"/>
        </w:trPr>
        <w:tc>
          <w:tcPr>
            <w:tcW w:w="468" w:type="dxa"/>
            <w:tcMar>
              <w:top w:w="28" w:type="dxa"/>
              <w:left w:w="28" w:type="dxa"/>
              <w:bottom w:w="28" w:type="dxa"/>
              <w:right w:w="28" w:type="dxa"/>
            </w:tcMar>
          </w:tcPr>
          <w:p w14:paraId="3F46BD55" w14:textId="77777777" w:rsidR="006A36CE" w:rsidRPr="001061FA" w:rsidRDefault="006A36CE"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17DA44E4" w14:textId="55854C74" w:rsidR="006A36CE" w:rsidRPr="001061FA" w:rsidRDefault="006A36CE"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 выполнения работ </w:t>
            </w:r>
          </w:p>
        </w:tc>
        <w:tc>
          <w:tcPr>
            <w:tcW w:w="5954" w:type="dxa"/>
            <w:tcMar>
              <w:top w:w="57" w:type="dxa"/>
              <w:left w:w="57" w:type="dxa"/>
              <w:bottom w:w="57" w:type="dxa"/>
              <w:right w:w="57" w:type="dxa"/>
            </w:tcMar>
          </w:tcPr>
          <w:p w14:paraId="2B919E98" w14:textId="6B1375C8" w:rsidR="006A36CE" w:rsidRPr="001061FA" w:rsidRDefault="006A36CE" w:rsidP="00801175">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 выполнения работ </w:t>
            </w:r>
            <w:r w:rsidR="004165A1">
              <w:rPr>
                <w:rFonts w:ascii="Times New Roman" w:eastAsia="Calibri" w:hAnsi="Times New Roman" w:cs="Times New Roman"/>
                <w:sz w:val="24"/>
                <w:szCs w:val="24"/>
              </w:rPr>
              <w:t>по договору</w:t>
            </w:r>
            <w:r w:rsidR="00721048">
              <w:rPr>
                <w:rFonts w:ascii="Times New Roman" w:eastAsia="Calibri" w:hAnsi="Times New Roman" w:cs="Times New Roman"/>
                <w:sz w:val="24"/>
                <w:szCs w:val="24"/>
              </w:rPr>
              <w:t xml:space="preserve"> </w:t>
            </w:r>
            <w:r w:rsidR="00E243DE">
              <w:rPr>
                <w:rFonts w:ascii="Times New Roman" w:eastAsia="Calibri" w:hAnsi="Times New Roman" w:cs="Times New Roman"/>
                <w:sz w:val="24"/>
                <w:szCs w:val="24"/>
              </w:rPr>
              <w:t xml:space="preserve">- с момента </w:t>
            </w:r>
            <w:r w:rsidR="00E243DE" w:rsidRPr="004C7EA4">
              <w:rPr>
                <w:rFonts w:ascii="Times New Roman" w:eastAsia="Calibri" w:hAnsi="Times New Roman" w:cs="Times New Roman"/>
                <w:sz w:val="24"/>
                <w:szCs w:val="24"/>
              </w:rPr>
              <w:t xml:space="preserve">заключения по </w:t>
            </w:r>
            <w:r w:rsidR="004C7EA4" w:rsidRPr="004C7EA4">
              <w:rPr>
                <w:rFonts w:ascii="Times New Roman" w:eastAsia="Calibri" w:hAnsi="Times New Roman" w:cs="Times New Roman"/>
                <w:sz w:val="24"/>
                <w:szCs w:val="24"/>
              </w:rPr>
              <w:t>1</w:t>
            </w:r>
            <w:r w:rsidR="00801175">
              <w:rPr>
                <w:rFonts w:ascii="Times New Roman" w:eastAsia="Calibri" w:hAnsi="Times New Roman" w:cs="Times New Roman"/>
                <w:sz w:val="24"/>
                <w:szCs w:val="24"/>
              </w:rPr>
              <w:t>0</w:t>
            </w:r>
            <w:r w:rsidR="00E243DE" w:rsidRPr="004C7EA4">
              <w:rPr>
                <w:rFonts w:ascii="Times New Roman" w:eastAsia="Calibri" w:hAnsi="Times New Roman" w:cs="Times New Roman"/>
                <w:sz w:val="24"/>
                <w:szCs w:val="24"/>
              </w:rPr>
              <w:t>.</w:t>
            </w:r>
            <w:r w:rsidR="004C7237">
              <w:rPr>
                <w:rFonts w:ascii="Times New Roman" w:eastAsia="Calibri" w:hAnsi="Times New Roman" w:cs="Times New Roman"/>
                <w:sz w:val="24"/>
                <w:szCs w:val="24"/>
              </w:rPr>
              <w:t>12</w:t>
            </w:r>
            <w:r w:rsidR="00E243DE" w:rsidRPr="004C7EA4">
              <w:rPr>
                <w:rFonts w:ascii="Times New Roman" w:eastAsia="Calibri" w:hAnsi="Times New Roman" w:cs="Times New Roman"/>
                <w:sz w:val="24"/>
                <w:szCs w:val="24"/>
              </w:rPr>
              <w:t>.20</w:t>
            </w:r>
            <w:r w:rsidR="004C7237">
              <w:rPr>
                <w:rFonts w:ascii="Times New Roman" w:eastAsia="Calibri" w:hAnsi="Times New Roman" w:cs="Times New Roman"/>
                <w:sz w:val="24"/>
                <w:szCs w:val="24"/>
              </w:rPr>
              <w:t>19</w:t>
            </w:r>
            <w:r w:rsidR="00E243DE" w:rsidRPr="004C7EA4">
              <w:rPr>
                <w:rFonts w:ascii="Times New Roman" w:eastAsia="Calibri" w:hAnsi="Times New Roman" w:cs="Times New Roman"/>
                <w:sz w:val="24"/>
                <w:szCs w:val="24"/>
              </w:rPr>
              <w:t xml:space="preserve"> г</w:t>
            </w:r>
            <w:r w:rsidR="004165A1" w:rsidRPr="004C7EA4">
              <w:rPr>
                <w:rFonts w:ascii="Times New Roman" w:eastAsia="Calibri" w:hAnsi="Times New Roman" w:cs="Times New Roman"/>
                <w:sz w:val="24"/>
                <w:szCs w:val="24"/>
              </w:rPr>
              <w:t>.</w:t>
            </w:r>
          </w:p>
        </w:tc>
      </w:tr>
      <w:tr w:rsidR="00131460" w:rsidRPr="001061FA" w14:paraId="02256628" w14:textId="77777777" w:rsidTr="00726EC7">
        <w:trPr>
          <w:trHeight w:val="283"/>
        </w:trPr>
        <w:tc>
          <w:tcPr>
            <w:tcW w:w="468" w:type="dxa"/>
            <w:tcMar>
              <w:top w:w="28" w:type="dxa"/>
              <w:left w:w="28" w:type="dxa"/>
              <w:bottom w:w="28" w:type="dxa"/>
              <w:right w:w="28" w:type="dxa"/>
            </w:tcMar>
          </w:tcPr>
          <w:p w14:paraId="416BBA47" w14:textId="77777777" w:rsidR="00131460" w:rsidRPr="001061FA" w:rsidRDefault="00131460"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CD5FBB3" w14:textId="1F2AB156" w:rsidR="00131460" w:rsidRDefault="00131460"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ОКДП 2</w:t>
            </w:r>
          </w:p>
        </w:tc>
        <w:tc>
          <w:tcPr>
            <w:tcW w:w="5954" w:type="dxa"/>
            <w:tcMar>
              <w:top w:w="57" w:type="dxa"/>
              <w:left w:w="57" w:type="dxa"/>
              <w:bottom w:w="57" w:type="dxa"/>
              <w:right w:w="57" w:type="dxa"/>
            </w:tcMar>
          </w:tcPr>
          <w:p w14:paraId="1825EDED" w14:textId="41AC5562" w:rsidR="00131460" w:rsidRDefault="00801175" w:rsidP="009179A9">
            <w:pPr>
              <w:jc w:val="both"/>
              <w:rPr>
                <w:rFonts w:ascii="Times New Roman" w:eastAsia="Calibri" w:hAnsi="Times New Roman" w:cs="Times New Roman"/>
                <w:sz w:val="24"/>
                <w:szCs w:val="24"/>
              </w:rPr>
            </w:pPr>
            <w:r w:rsidRPr="00801175">
              <w:rPr>
                <w:rFonts w:ascii="Times New Roman" w:eastAsia="Calibri" w:hAnsi="Times New Roman" w:cs="Times New Roman"/>
                <w:sz w:val="24"/>
                <w:szCs w:val="24"/>
              </w:rPr>
              <w:t>71.20.11.190</w:t>
            </w:r>
          </w:p>
        </w:tc>
      </w:tr>
    </w:tbl>
    <w:p w14:paraId="38238C75" w14:textId="2A23D746" w:rsidR="009179A9" w:rsidRDefault="009179A9" w:rsidP="00606415">
      <w:pPr>
        <w:rPr>
          <w:rFonts w:ascii="Times New Roman" w:hAnsi="Times New Roman" w:cs="Times New Roman"/>
          <w:sz w:val="24"/>
          <w:szCs w:val="24"/>
        </w:rPr>
      </w:pPr>
    </w:p>
    <w:p w14:paraId="46D023E5"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Разд</w:t>
      </w:r>
      <w:r w:rsidR="0030532F" w:rsidRPr="0030532F">
        <w:rPr>
          <w:rFonts w:ascii="Times New Roman" w:hAnsi="Times New Roman" w:cs="Times New Roman"/>
          <w:b/>
          <w:sz w:val="24"/>
          <w:szCs w:val="24"/>
        </w:rPr>
        <w:t>ел</w:t>
      </w:r>
      <w:r w:rsidRPr="0030532F">
        <w:rPr>
          <w:rFonts w:ascii="Times New Roman" w:hAnsi="Times New Roman" w:cs="Times New Roman"/>
          <w:b/>
          <w:sz w:val="24"/>
          <w:szCs w:val="24"/>
        </w:rPr>
        <w:t xml:space="preserve"> 1. </w:t>
      </w:r>
    </w:p>
    <w:p w14:paraId="39FDD54B"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Инструкция по заполнению заявки на участие в закупке. Требования к участникам закупки, к составу, форме и оформлению заявки на участие в закупке</w:t>
      </w:r>
    </w:p>
    <w:p w14:paraId="59EC7490"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Требования к содержанию, форме и оформлению заявки на участие в закупке</w:t>
      </w:r>
    </w:p>
    <w:p w14:paraId="5F409BBE"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Для участия в процедуре закупки (закупке) необходимо в соответствии с порядком подачи заявок на участие в </w:t>
      </w:r>
      <w:r w:rsidR="00DE57CF" w:rsidRPr="0030532F">
        <w:rPr>
          <w:rFonts w:ascii="Times New Roman" w:hAnsi="Times New Roman" w:cs="Times New Roman"/>
          <w:sz w:val="24"/>
          <w:szCs w:val="24"/>
        </w:rPr>
        <w:t>закупке подать</w:t>
      </w:r>
      <w:r w:rsidRPr="0030532F">
        <w:rPr>
          <w:rFonts w:ascii="Times New Roman" w:hAnsi="Times New Roman" w:cs="Times New Roman"/>
          <w:sz w:val="24"/>
          <w:szCs w:val="24"/>
        </w:rPr>
        <w:t xml:space="preserve"> заявку на уч</w:t>
      </w:r>
      <w:r w:rsidR="004039B2">
        <w:rPr>
          <w:rFonts w:ascii="Times New Roman" w:hAnsi="Times New Roman" w:cs="Times New Roman"/>
          <w:sz w:val="24"/>
          <w:szCs w:val="24"/>
        </w:rPr>
        <w:t xml:space="preserve">астие в закупке, исполненную в </w:t>
      </w:r>
      <w:r w:rsidRPr="0030532F">
        <w:rPr>
          <w:rFonts w:ascii="Times New Roman" w:hAnsi="Times New Roman" w:cs="Times New Roman"/>
          <w:sz w:val="24"/>
          <w:szCs w:val="24"/>
        </w:rPr>
        <w:t>соответствии с требованиями настоящего раздела.</w:t>
      </w:r>
    </w:p>
    <w:p w14:paraId="4CA3A349"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на участие в </w:t>
      </w:r>
      <w:r w:rsidRPr="00C45879">
        <w:rPr>
          <w:rFonts w:ascii="Times New Roman" w:hAnsi="Times New Roman" w:cs="Times New Roman"/>
          <w:sz w:val="24"/>
          <w:szCs w:val="24"/>
        </w:rPr>
        <w:t xml:space="preserve">закупке должна состоять из документов, указанных в </w:t>
      </w:r>
      <w:r w:rsidRPr="00C45879">
        <w:rPr>
          <w:rFonts w:ascii="Times New Roman" w:hAnsi="Times New Roman" w:cs="Times New Roman"/>
          <w:b/>
          <w:sz w:val="24"/>
          <w:szCs w:val="24"/>
        </w:rPr>
        <w:t xml:space="preserve">подразделе 3 раздела 1 </w:t>
      </w:r>
      <w:r w:rsidRPr="00C45879">
        <w:rPr>
          <w:rFonts w:ascii="Times New Roman" w:hAnsi="Times New Roman" w:cs="Times New Roman"/>
          <w:b/>
          <w:color w:val="000000" w:themeColor="text1"/>
          <w:sz w:val="24"/>
          <w:szCs w:val="24"/>
        </w:rPr>
        <w:t>документации</w:t>
      </w:r>
      <w:r w:rsidR="00016213" w:rsidRPr="00C45879">
        <w:rPr>
          <w:rFonts w:ascii="Times New Roman" w:hAnsi="Times New Roman" w:cs="Times New Roman"/>
          <w:b/>
          <w:color w:val="000000" w:themeColor="text1"/>
          <w:sz w:val="24"/>
          <w:szCs w:val="24"/>
        </w:rPr>
        <w:t xml:space="preserve"> </w:t>
      </w:r>
      <w:r w:rsidR="00016213" w:rsidRPr="00C45879">
        <w:rPr>
          <w:rFonts w:ascii="Times New Roman" w:hAnsi="Times New Roman" w:cs="Times New Roman"/>
          <w:color w:val="000000" w:themeColor="text1"/>
          <w:sz w:val="24"/>
          <w:szCs w:val="24"/>
        </w:rPr>
        <w:t>о закупке</w:t>
      </w:r>
      <w:r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sz w:val="24"/>
          <w:szCs w:val="24"/>
        </w:rPr>
        <w:t>и может</w:t>
      </w:r>
      <w:r w:rsidRPr="0030532F">
        <w:rPr>
          <w:rFonts w:ascii="Times New Roman" w:hAnsi="Times New Roman" w:cs="Times New Roman"/>
          <w:sz w:val="24"/>
          <w:szCs w:val="24"/>
        </w:rPr>
        <w:t xml:space="preserve"> включать в себя любые дополнительные документы по усмотрению участника закупки.</w:t>
      </w:r>
    </w:p>
    <w:p w14:paraId="3CBC0A80" w14:textId="77777777" w:rsidR="00606415" w:rsidRPr="0030532F" w:rsidRDefault="00606415" w:rsidP="007F5813">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Форма заявки</w:t>
      </w:r>
      <w:r w:rsidR="00016213">
        <w:rPr>
          <w:rFonts w:ascii="Times New Roman" w:hAnsi="Times New Roman" w:cs="Times New Roman"/>
          <w:sz w:val="24"/>
          <w:szCs w:val="24"/>
        </w:rPr>
        <w:t>.</w:t>
      </w:r>
    </w:p>
    <w:p w14:paraId="14EBA852" w14:textId="77777777" w:rsidR="00606415" w:rsidRPr="0030532F" w:rsidRDefault="00606415" w:rsidP="00CD14D2">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Формы, определенные документацией о закупке, подготавливаются (заполняются) путем заполнения прилагаемой анкеты).</w:t>
      </w:r>
    </w:p>
    <w:p w14:paraId="2FA500C5" w14:textId="4EADB11B"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Документы заявки на участие в процедуре закупки, составляемые самим участником закупки, предоставляются заказчику </w:t>
      </w:r>
      <w:r w:rsidR="00483B7D" w:rsidRPr="0030532F">
        <w:rPr>
          <w:rFonts w:ascii="Times New Roman" w:hAnsi="Times New Roman" w:cs="Times New Roman"/>
          <w:sz w:val="24"/>
          <w:szCs w:val="24"/>
        </w:rPr>
        <w:t>через</w:t>
      </w:r>
      <w:r w:rsidR="00483B7D">
        <w:rPr>
          <w:rFonts w:ascii="Times New Roman" w:hAnsi="Times New Roman" w:cs="Times New Roman"/>
          <w:sz w:val="24"/>
          <w:szCs w:val="24"/>
        </w:rPr>
        <w:t xml:space="preserve"> электронную торговую площадку Сбербанк –АСТ.В </w:t>
      </w:r>
      <w:r w:rsidRPr="0030532F">
        <w:rPr>
          <w:rFonts w:ascii="Times New Roman" w:hAnsi="Times New Roman" w:cs="Times New Roman"/>
          <w:sz w:val="24"/>
          <w:szCs w:val="24"/>
        </w:rPr>
        <w:t>бумажном виде</w:t>
      </w:r>
      <w:r w:rsidR="00483B7D">
        <w:rPr>
          <w:rFonts w:ascii="Times New Roman" w:hAnsi="Times New Roman" w:cs="Times New Roman"/>
          <w:sz w:val="24"/>
          <w:szCs w:val="24"/>
        </w:rPr>
        <w:t xml:space="preserve"> документы не подаются</w:t>
      </w:r>
      <w:r w:rsidRPr="0030532F">
        <w:rPr>
          <w:rFonts w:ascii="Times New Roman" w:hAnsi="Times New Roman" w:cs="Times New Roman"/>
          <w:sz w:val="24"/>
          <w:szCs w:val="24"/>
        </w:rPr>
        <w:t>.</w:t>
      </w:r>
    </w:p>
    <w:p w14:paraId="681B5B2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 каждой строке таблицы о бенефициарах или информация об участнике, или информация о собственнике, или информация о бенефициаре, или информация о подтверждающих документах.</w:t>
      </w:r>
    </w:p>
    <w:p w14:paraId="7C8411D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заявки на участие в процедуре закупки, формы которых не определяются документацией о закупке, составляются в свободной форме.</w:t>
      </w:r>
    </w:p>
    <w:p w14:paraId="71ACA9C2" w14:textId="13CEA329" w:rsidR="00606415" w:rsidRPr="0030532F" w:rsidRDefault="007D596A"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Предлагаемая</w:t>
      </w:r>
      <w:r w:rsidR="00606415" w:rsidRPr="0030532F">
        <w:rPr>
          <w:rFonts w:ascii="Times New Roman" w:hAnsi="Times New Roman" w:cs="Times New Roman"/>
          <w:sz w:val="24"/>
          <w:szCs w:val="24"/>
        </w:rPr>
        <w:t xml:space="preserve"> участником процедуры закупки работа описываются в свободной форме (описание </w:t>
      </w:r>
      <w:r w:rsidR="0052081C">
        <w:rPr>
          <w:rFonts w:ascii="Times New Roman" w:hAnsi="Times New Roman" w:cs="Times New Roman"/>
          <w:sz w:val="24"/>
          <w:szCs w:val="24"/>
        </w:rPr>
        <w:t>прилагается)</w:t>
      </w:r>
      <w:r w:rsidR="00606415" w:rsidRPr="0030532F">
        <w:rPr>
          <w:rFonts w:ascii="Times New Roman" w:hAnsi="Times New Roman" w:cs="Times New Roman"/>
          <w:sz w:val="24"/>
          <w:szCs w:val="24"/>
        </w:rPr>
        <w:t>.</w:t>
      </w:r>
    </w:p>
    <w:p w14:paraId="07F97D14"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Язык заявки</w:t>
      </w:r>
      <w:r w:rsidR="00016213">
        <w:rPr>
          <w:rFonts w:ascii="Times New Roman" w:hAnsi="Times New Roman" w:cs="Times New Roman"/>
          <w:sz w:val="24"/>
          <w:szCs w:val="24"/>
        </w:rPr>
        <w:t>.</w:t>
      </w:r>
    </w:p>
    <w:p w14:paraId="094016A6"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закупке, должны быть составлены на русском языке.</w:t>
      </w:r>
    </w:p>
    <w:p w14:paraId="7AB1A27C"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Подача документов, входящих в состав заявки на участие </w:t>
      </w:r>
      <w:r w:rsidR="004039B2" w:rsidRPr="0030532F">
        <w:rPr>
          <w:rFonts w:ascii="Times New Roman" w:hAnsi="Times New Roman" w:cs="Times New Roman"/>
          <w:sz w:val="24"/>
          <w:szCs w:val="24"/>
        </w:rPr>
        <w:t>в закупке</w:t>
      </w:r>
      <w:r w:rsidRPr="0030532F">
        <w:rPr>
          <w:rFonts w:ascii="Times New Roman" w:hAnsi="Times New Roman" w:cs="Times New Roman"/>
          <w:sz w:val="24"/>
          <w:szCs w:val="24"/>
        </w:rPr>
        <w:t>, на иностранном языке должна сопровождаться предоставлением заверенного</w:t>
      </w:r>
      <w:r w:rsidR="00016213">
        <w:rPr>
          <w:rFonts w:ascii="Times New Roman" w:hAnsi="Times New Roman" w:cs="Times New Roman"/>
          <w:sz w:val="24"/>
          <w:szCs w:val="24"/>
        </w:rPr>
        <w:t xml:space="preserve"> надлежащим образом перевода </w:t>
      </w:r>
      <w:r w:rsidRPr="0030532F">
        <w:rPr>
          <w:rFonts w:ascii="Times New Roman" w:hAnsi="Times New Roman" w:cs="Times New Roman"/>
          <w:sz w:val="24"/>
          <w:szCs w:val="24"/>
        </w:rPr>
        <w:t>соответствующих документов на русский язык.</w:t>
      </w:r>
    </w:p>
    <w:p w14:paraId="0BB37A7E"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Содержание заявки</w:t>
      </w:r>
    </w:p>
    <w:p w14:paraId="7F6EE8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w:t>
      </w:r>
    </w:p>
    <w:p w14:paraId="5CDE11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Если в разделе 2 указаны значения со словами «не менее, не более, не менее и не более, или, должен быть, может, может быть, должен, должно, должно быть» и с другими подобными (исключая слова «в течение»), то участнику закупки при подготовке заявки следует указывать конкретное значение условий поставки, свойств и характеристик п</w:t>
      </w:r>
      <w:r w:rsidR="007D596A">
        <w:rPr>
          <w:rFonts w:ascii="Times New Roman" w:hAnsi="Times New Roman" w:cs="Times New Roman"/>
          <w:sz w:val="24"/>
          <w:szCs w:val="24"/>
        </w:rPr>
        <w:t xml:space="preserve">редлагаемой </w:t>
      </w:r>
      <w:r w:rsidRPr="0030532F">
        <w:rPr>
          <w:rFonts w:ascii="Times New Roman" w:hAnsi="Times New Roman" w:cs="Times New Roman"/>
          <w:sz w:val="24"/>
          <w:szCs w:val="24"/>
        </w:rPr>
        <w:t xml:space="preserve">продукции или товара (материала), используемого при выполнении закупаемых работ </w:t>
      </w:r>
    </w:p>
    <w:p w14:paraId="4E55D02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Предлагаемая участником продукция должна соответствовать требованиям </w:t>
      </w:r>
      <w:r w:rsidRPr="0030532F">
        <w:rPr>
          <w:rFonts w:ascii="Times New Roman" w:hAnsi="Times New Roman" w:cs="Times New Roman"/>
          <w:b/>
          <w:sz w:val="24"/>
          <w:szCs w:val="24"/>
        </w:rPr>
        <w:t>раздела 2</w:t>
      </w:r>
      <w:r w:rsidRPr="0030532F">
        <w:rPr>
          <w:rFonts w:ascii="Times New Roman" w:hAnsi="Times New Roman" w:cs="Times New Roman"/>
          <w:sz w:val="24"/>
          <w:szCs w:val="24"/>
        </w:rPr>
        <w:t>;</w:t>
      </w:r>
    </w:p>
    <w:p w14:paraId="4D1F6380" w14:textId="2FBB46AE"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lastRenderedPageBreak/>
        <w:t xml:space="preserve">Описание предлагаемой продукции должно содержать описание потребительских свойств, условий эксплуатации, технических, эксплуатационных и иных свойств и характеристик, указанных в </w:t>
      </w:r>
      <w:r w:rsidR="00CD14D2">
        <w:rPr>
          <w:rFonts w:ascii="Times New Roman" w:hAnsi="Times New Roman" w:cs="Times New Roman"/>
          <w:sz w:val="24"/>
          <w:szCs w:val="24"/>
        </w:rPr>
        <w:t xml:space="preserve">ТЗ </w:t>
      </w:r>
      <w:r w:rsidRPr="0078791F">
        <w:rPr>
          <w:rFonts w:ascii="Times New Roman" w:hAnsi="Times New Roman" w:cs="Times New Roman"/>
          <w:sz w:val="24"/>
          <w:szCs w:val="24"/>
        </w:rPr>
        <w:t>разделе 2</w:t>
      </w:r>
      <w:r w:rsidRPr="0030532F">
        <w:rPr>
          <w:rFonts w:ascii="Times New Roman" w:hAnsi="Times New Roman" w:cs="Times New Roman"/>
          <w:sz w:val="24"/>
          <w:szCs w:val="24"/>
        </w:rPr>
        <w:t xml:space="preserve"> документации о закупке.</w:t>
      </w:r>
    </w:p>
    <w:p w14:paraId="4838FE97"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закупки должны иметь четко читаемый текст.</w:t>
      </w:r>
    </w:p>
    <w:p w14:paraId="4D8BBF9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Заявка не должна содержать противоречивую информацию или допускать двусмысленных толкований.</w:t>
      </w:r>
    </w:p>
    <w:p w14:paraId="05412048"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Требования к участникам закупки</w:t>
      </w:r>
    </w:p>
    <w:p w14:paraId="2E800E46" w14:textId="77777777" w:rsidR="007D596A" w:rsidRPr="00C45879" w:rsidRDefault="007D596A" w:rsidP="00C45879">
      <w:pPr>
        <w:widowControl w:val="0"/>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 участникам закупки предъявляются следующие требования:</w:t>
      </w:r>
    </w:p>
    <w:p w14:paraId="01B05C0A" w14:textId="77777777" w:rsidR="00016213" w:rsidRPr="00C45879" w:rsidRDefault="007D596A" w:rsidP="00C45879">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w:t>
      </w:r>
      <w:r w:rsidR="00016213" w:rsidRPr="00C45879">
        <w:rPr>
          <w:rFonts w:ascii="Times New Roman" w:hAnsi="Times New Roman" w:cs="Times New Roman"/>
          <w:color w:val="000000" w:themeColor="text1"/>
          <w:sz w:val="24"/>
          <w:szCs w:val="24"/>
        </w:rPr>
        <w:t>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14:paraId="65C79F7B"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63E2633"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094C4E51"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4F65407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F8E4EB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16E5930"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 xml:space="preserve">тсутствие участника закупки в Реестрах недобросовестных поставщиков, </w:t>
      </w:r>
      <w:r w:rsidR="00016213" w:rsidRPr="00C45879">
        <w:rPr>
          <w:rFonts w:ascii="Times New Roman" w:hAnsi="Times New Roman" w:cs="Times New Roman"/>
          <w:color w:val="000000" w:themeColor="text1"/>
          <w:sz w:val="24"/>
          <w:szCs w:val="24"/>
        </w:rPr>
        <w:lastRenderedPageBreak/>
        <w:t>предусмотренных статьей 5 Федерального закона от 18.07.2011 № 223-ФЗ</w:t>
      </w:r>
      <w:r w:rsidR="00016213" w:rsidRPr="00C45879">
        <w:rPr>
          <w:color w:val="000000" w:themeColor="text1"/>
        </w:rPr>
        <w:t xml:space="preserve"> </w:t>
      </w:r>
      <w:r w:rsidR="00016213" w:rsidRPr="00C45879">
        <w:rPr>
          <w:rFonts w:ascii="Times New Roman" w:hAnsi="Times New Roman" w:cs="Times New Roman"/>
          <w:color w:val="000000" w:themeColor="text1"/>
          <w:sz w:val="24"/>
          <w:szCs w:val="24"/>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8422DE" w:rsidRPr="00C45879">
        <w:rPr>
          <w:rFonts w:ascii="Times New Roman" w:hAnsi="Times New Roman" w:cs="Times New Roman"/>
          <w:color w:val="000000" w:themeColor="text1"/>
          <w:sz w:val="24"/>
          <w:szCs w:val="24"/>
        </w:rPr>
        <w:t>;</w:t>
      </w:r>
    </w:p>
    <w:p w14:paraId="21603B57" w14:textId="77777777" w:rsidR="00016213" w:rsidRPr="00AE2B86"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 xml:space="preserve">тсутствие претензий, рекламаций со стороны Фонда по ранее заключенным с </w:t>
      </w:r>
      <w:r w:rsidR="00016213" w:rsidRPr="00AE2B86">
        <w:rPr>
          <w:rFonts w:ascii="Times New Roman" w:hAnsi="Times New Roman" w:cs="Times New Roman"/>
          <w:sz w:val="24"/>
          <w:szCs w:val="24"/>
        </w:rPr>
        <w:t>участником закупки договорам на поставку товаров, в</w:t>
      </w:r>
      <w:r w:rsidR="008422DE" w:rsidRPr="00AE2B86">
        <w:rPr>
          <w:rFonts w:ascii="Times New Roman" w:hAnsi="Times New Roman" w:cs="Times New Roman"/>
          <w:sz w:val="24"/>
          <w:szCs w:val="24"/>
        </w:rPr>
        <w:t>ыполнение работ, оказание услуг;</w:t>
      </w:r>
    </w:p>
    <w:p w14:paraId="03D1353A" w14:textId="27BEDD9C" w:rsidR="008422DE" w:rsidRPr="00AE2B86"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sz w:val="24"/>
          <w:szCs w:val="24"/>
        </w:rPr>
      </w:pPr>
      <w:r w:rsidRPr="00AE2B86">
        <w:rPr>
          <w:rFonts w:ascii="Times New Roman" w:hAnsi="Times New Roman" w:cs="Times New Roman"/>
          <w:sz w:val="24"/>
          <w:szCs w:val="24"/>
        </w:rPr>
        <w:t>н</w:t>
      </w:r>
      <w:r w:rsidR="008422DE" w:rsidRPr="00AE2B86">
        <w:rPr>
          <w:rFonts w:ascii="Times New Roman" w:hAnsi="Times New Roman" w:cs="Times New Roman"/>
          <w:sz w:val="24"/>
          <w:szCs w:val="24"/>
        </w:rPr>
        <w:t xml:space="preserve">аличие опыта исполнения (с учетом правопреемства) договора (контракта) на выполнение соответствующих предмету закупки работ </w:t>
      </w:r>
      <w:r w:rsidR="00546DBF" w:rsidRPr="00AE2B86">
        <w:rPr>
          <w:rFonts w:ascii="Times New Roman" w:hAnsi="Times New Roman" w:cs="Times New Roman"/>
          <w:sz w:val="24"/>
          <w:szCs w:val="24"/>
        </w:rPr>
        <w:t>п</w:t>
      </w:r>
      <w:r w:rsidR="008422DE" w:rsidRPr="00AE2B86">
        <w:rPr>
          <w:rFonts w:ascii="Times New Roman" w:hAnsi="Times New Roman" w:cs="Times New Roman"/>
          <w:sz w:val="24"/>
          <w:szCs w:val="24"/>
        </w:rPr>
        <w:t>ри этом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14:paraId="4998884B" w14:textId="427EDB0C" w:rsidR="00B92FAF" w:rsidRPr="00C45879" w:rsidRDefault="00B92FAF" w:rsidP="001D160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Фонд вправе отказаться от проведения закупки в любой момент времени без компенсации затрат участнику закупочной процедуры.</w:t>
      </w:r>
    </w:p>
    <w:p w14:paraId="0BF3A387" w14:textId="3CF169C1" w:rsidR="00606415" w:rsidRPr="0030532F" w:rsidRDefault="00606415" w:rsidP="00C24A66">
      <w:pPr>
        <w:spacing w:after="0" w:line="276" w:lineRule="auto"/>
        <w:ind w:firstLine="709"/>
        <w:jc w:val="both"/>
        <w:rPr>
          <w:rFonts w:ascii="Times New Roman" w:hAnsi="Times New Roman" w:cs="Times New Roman"/>
          <w:b/>
          <w:sz w:val="24"/>
          <w:szCs w:val="24"/>
        </w:rPr>
      </w:pPr>
      <w:r w:rsidRPr="0030532F">
        <w:rPr>
          <w:rFonts w:ascii="Times New Roman" w:hAnsi="Times New Roman" w:cs="Times New Roman"/>
          <w:sz w:val="24"/>
          <w:szCs w:val="24"/>
        </w:rPr>
        <w:t xml:space="preserve"> </w:t>
      </w:r>
      <w:r w:rsidRPr="0030532F">
        <w:rPr>
          <w:rFonts w:ascii="Times New Roman" w:hAnsi="Times New Roman" w:cs="Times New Roman"/>
          <w:b/>
          <w:sz w:val="24"/>
          <w:szCs w:val="24"/>
        </w:rPr>
        <w:t xml:space="preserve">Подраздел 3. Требованию </w:t>
      </w:r>
      <w:r w:rsidR="00C45879" w:rsidRPr="0030532F">
        <w:rPr>
          <w:rFonts w:ascii="Times New Roman" w:hAnsi="Times New Roman" w:cs="Times New Roman"/>
          <w:b/>
          <w:sz w:val="24"/>
          <w:szCs w:val="24"/>
        </w:rPr>
        <w:t>к содержанию</w:t>
      </w:r>
      <w:r w:rsidR="009B063C">
        <w:rPr>
          <w:rFonts w:ascii="Times New Roman" w:hAnsi="Times New Roman" w:cs="Times New Roman"/>
          <w:b/>
          <w:sz w:val="24"/>
          <w:szCs w:val="24"/>
        </w:rPr>
        <w:t xml:space="preserve"> </w:t>
      </w:r>
      <w:r w:rsidRPr="0030532F">
        <w:rPr>
          <w:rFonts w:ascii="Times New Roman" w:hAnsi="Times New Roman" w:cs="Times New Roman"/>
          <w:b/>
          <w:sz w:val="24"/>
          <w:szCs w:val="24"/>
        </w:rPr>
        <w:t>заявки на участие в закупке. Перечень документов и информации, представляемых участниками закупки для подтверждения соответствия требованиям</w:t>
      </w:r>
      <w:r w:rsidR="0044688D" w:rsidRPr="0030532F">
        <w:rPr>
          <w:rFonts w:ascii="Times New Roman" w:hAnsi="Times New Roman" w:cs="Times New Roman"/>
          <w:b/>
          <w:sz w:val="24"/>
          <w:szCs w:val="24"/>
        </w:rPr>
        <w:t>.</w:t>
      </w:r>
    </w:p>
    <w:p w14:paraId="1CD52107" w14:textId="77777777" w:rsidR="00016213" w:rsidRPr="00C45879" w:rsidRDefault="009B063C" w:rsidP="00C24A66">
      <w:pPr>
        <w:pStyle w:val="aa"/>
        <w:numPr>
          <w:ilvl w:val="0"/>
          <w:numId w:val="6"/>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Заявки на участие в закупке должна содержать</w:t>
      </w:r>
      <w:r w:rsidR="00016213" w:rsidRPr="00C45879">
        <w:rPr>
          <w:rFonts w:ascii="Times New Roman" w:hAnsi="Times New Roman" w:cs="Times New Roman"/>
          <w:color w:val="000000" w:themeColor="text1"/>
          <w:sz w:val="24"/>
          <w:szCs w:val="24"/>
        </w:rPr>
        <w:t>:</w:t>
      </w:r>
    </w:p>
    <w:p w14:paraId="3760B8C0" w14:textId="77777777" w:rsidR="00016213" w:rsidRPr="00C45879" w:rsidRDefault="008422DE" w:rsidP="00C24A66">
      <w:pPr>
        <w:pStyle w:val="aa"/>
        <w:numPr>
          <w:ilvl w:val="1"/>
          <w:numId w:val="6"/>
        </w:numPr>
        <w:tabs>
          <w:tab w:val="left" w:pos="0"/>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 С</w:t>
      </w:r>
      <w:r w:rsidR="00016213" w:rsidRPr="00C45879">
        <w:rPr>
          <w:rFonts w:ascii="Times New Roman" w:hAnsi="Times New Roman" w:cs="Times New Roman"/>
          <w:color w:val="000000" w:themeColor="text1"/>
          <w:sz w:val="24"/>
          <w:szCs w:val="24"/>
        </w:rPr>
        <w:t>ведения и документы об участнике закупки, подавшем такую заявку:</w:t>
      </w:r>
    </w:p>
    <w:p w14:paraId="149C61DD"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4E631308"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49DDF924" w14:textId="40CFD43C"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w:t>
      </w:r>
      <w:r w:rsidRPr="00C45879">
        <w:rPr>
          <w:rFonts w:ascii="Times New Roman" w:hAnsi="Times New Roman" w:cs="Times New Roman"/>
          <w:color w:val="000000" w:themeColor="text1"/>
          <w:sz w:val="24"/>
          <w:szCs w:val="24"/>
        </w:rPr>
        <w:lastRenderedPageBreak/>
        <w:t>закупки, заявка на участие в закупке должна содержать также документ, подтверждающий полномочия такого лица;</w:t>
      </w:r>
    </w:p>
    <w:p w14:paraId="63ABAEBF"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4C5BB8F7"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нотариально заверенные копии учредительных документов участника закупки (для юридических лиц), за исключением иностранных юридических лиц, для 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14:paraId="75D3C4ED" w14:textId="26827231"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 xml:space="preserve">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w:t>
      </w:r>
      <w:r w:rsidR="00DB72AF">
        <w:rPr>
          <w:rFonts w:ascii="Times New Roman" w:hAnsi="Times New Roman" w:cs="Times New Roman"/>
          <w:color w:val="000000" w:themeColor="text1"/>
          <w:sz w:val="24"/>
          <w:szCs w:val="24"/>
        </w:rPr>
        <w:t>нотариально заверенными копиями учредительных</w:t>
      </w:r>
      <w:r w:rsidRPr="00C45879">
        <w:rPr>
          <w:rFonts w:ascii="Times New Roman" w:hAnsi="Times New Roman" w:cs="Times New Roman"/>
          <w:color w:val="000000" w:themeColor="text1"/>
          <w:sz w:val="24"/>
          <w:szCs w:val="24"/>
        </w:rPr>
        <w:t xml:space="preserve"> документ</w:t>
      </w:r>
      <w:r w:rsidR="00DB72AF">
        <w:rPr>
          <w:rFonts w:ascii="Times New Roman" w:hAnsi="Times New Roman" w:cs="Times New Roman"/>
          <w:color w:val="000000" w:themeColor="text1"/>
          <w:sz w:val="24"/>
          <w:szCs w:val="24"/>
        </w:rPr>
        <w:t xml:space="preserve">ов </w:t>
      </w:r>
      <w:r w:rsidRPr="00C45879">
        <w:rPr>
          <w:rFonts w:ascii="Times New Roman" w:hAnsi="Times New Roman" w:cs="Times New Roman"/>
          <w:color w:val="000000" w:themeColor="text1"/>
          <w:sz w:val="24"/>
          <w:szCs w:val="24"/>
        </w:rPr>
        <w:t xml:space="preserve">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w:t>
      </w:r>
      <w:r w:rsidR="008422DE" w:rsidRPr="00C45879">
        <w:rPr>
          <w:rFonts w:ascii="Times New Roman" w:hAnsi="Times New Roman" w:cs="Times New Roman"/>
          <w:color w:val="000000" w:themeColor="text1"/>
          <w:sz w:val="24"/>
          <w:szCs w:val="24"/>
        </w:rPr>
        <w:t>явки на участие в закупке.</w:t>
      </w:r>
    </w:p>
    <w:p w14:paraId="5836B933" w14:textId="77777777" w:rsidR="009B063C"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w:t>
      </w:r>
      <w:r w:rsidR="00016213" w:rsidRPr="00C45879">
        <w:rPr>
          <w:rFonts w:ascii="Times New Roman" w:hAnsi="Times New Roman" w:cs="Times New Roman"/>
          <w:color w:val="000000" w:themeColor="text1"/>
          <w:sz w:val="24"/>
          <w:szCs w:val="24"/>
        </w:rPr>
        <w:t xml:space="preserve">редложение о </w:t>
      </w:r>
      <w:r w:rsidR="000079B3" w:rsidRPr="00C45879">
        <w:rPr>
          <w:rFonts w:ascii="Times New Roman" w:hAnsi="Times New Roman" w:cs="Times New Roman"/>
          <w:color w:val="000000" w:themeColor="text1"/>
          <w:sz w:val="24"/>
          <w:szCs w:val="24"/>
        </w:rPr>
        <w:t xml:space="preserve">цене договора, </w:t>
      </w:r>
      <w:r w:rsidR="007D596A" w:rsidRPr="00C45879">
        <w:rPr>
          <w:rFonts w:ascii="Times New Roman" w:hAnsi="Times New Roman" w:cs="Times New Roman"/>
          <w:color w:val="000000" w:themeColor="text1"/>
          <w:sz w:val="24"/>
          <w:szCs w:val="24"/>
        </w:rPr>
        <w:t xml:space="preserve">составе и </w:t>
      </w:r>
      <w:r w:rsidR="00016213" w:rsidRPr="00C45879">
        <w:rPr>
          <w:rFonts w:ascii="Times New Roman" w:hAnsi="Times New Roman" w:cs="Times New Roman"/>
          <w:color w:val="000000" w:themeColor="text1"/>
          <w:sz w:val="24"/>
          <w:szCs w:val="24"/>
        </w:rPr>
        <w:t xml:space="preserve">качестве </w:t>
      </w:r>
      <w:r w:rsidR="007D596A" w:rsidRPr="00C45879">
        <w:rPr>
          <w:rFonts w:ascii="Times New Roman" w:hAnsi="Times New Roman" w:cs="Times New Roman"/>
          <w:color w:val="000000" w:themeColor="text1"/>
          <w:sz w:val="24"/>
          <w:szCs w:val="24"/>
        </w:rPr>
        <w:t>работ</w:t>
      </w:r>
      <w:r w:rsidR="00016213" w:rsidRPr="00C45879">
        <w:rPr>
          <w:rFonts w:ascii="Times New Roman" w:hAnsi="Times New Roman" w:cs="Times New Roman"/>
          <w:color w:val="000000" w:themeColor="text1"/>
          <w:sz w:val="24"/>
          <w:szCs w:val="24"/>
        </w:rPr>
        <w:t xml:space="preserve"> и иные предложения об условиях исполнения договора, в том числе предложение о цене договора, о цене единицы </w:t>
      </w:r>
      <w:r w:rsidR="007D596A" w:rsidRPr="00C45879">
        <w:rPr>
          <w:rFonts w:ascii="Times New Roman" w:hAnsi="Times New Roman" w:cs="Times New Roman"/>
          <w:color w:val="000000" w:themeColor="text1"/>
          <w:sz w:val="24"/>
          <w:szCs w:val="24"/>
        </w:rPr>
        <w:t>работы</w:t>
      </w:r>
      <w:r w:rsidR="000079B3" w:rsidRPr="00C45879">
        <w:rPr>
          <w:rFonts w:ascii="Times New Roman" w:hAnsi="Times New Roman" w:cs="Times New Roman"/>
          <w:color w:val="000000" w:themeColor="text1"/>
          <w:sz w:val="24"/>
          <w:szCs w:val="24"/>
        </w:rPr>
        <w:t>.</w:t>
      </w:r>
    </w:p>
    <w:p w14:paraId="466BB22B" w14:textId="77777777" w:rsidR="00016213"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w:t>
      </w:r>
      <w:r w:rsidR="00016213" w:rsidRPr="00C45879">
        <w:rPr>
          <w:rFonts w:ascii="Times New Roman" w:hAnsi="Times New Roman" w:cs="Times New Roman"/>
          <w:color w:val="000000" w:themeColor="text1"/>
          <w:sz w:val="24"/>
          <w:szCs w:val="24"/>
        </w:rPr>
        <w:t>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2C9EF0E4" w14:textId="77777777" w:rsidR="009B063C" w:rsidRPr="00C45879" w:rsidRDefault="009B063C"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641E2931" w14:textId="77777777" w:rsidR="00016213" w:rsidRPr="00C45879" w:rsidRDefault="00016213"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копии документов, подтверждающих соответствие участника процедуры закупки требованиям, установленным </w:t>
      </w:r>
      <w:r w:rsidR="009B063C" w:rsidRPr="00C45879">
        <w:rPr>
          <w:rFonts w:ascii="Times New Roman" w:hAnsi="Times New Roman" w:cs="Times New Roman"/>
          <w:color w:val="000000" w:themeColor="text1"/>
          <w:sz w:val="24"/>
          <w:szCs w:val="24"/>
        </w:rPr>
        <w:t>настоящей документацией о закупке</w:t>
      </w:r>
      <w:r w:rsidR="008422DE" w:rsidRPr="00C45879">
        <w:rPr>
          <w:rFonts w:ascii="Times New Roman" w:hAnsi="Times New Roman" w:cs="Times New Roman"/>
          <w:color w:val="000000" w:themeColor="text1"/>
          <w:sz w:val="24"/>
          <w:szCs w:val="24"/>
        </w:rPr>
        <w:t>;</w:t>
      </w:r>
    </w:p>
    <w:p w14:paraId="741F1A89"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w:t>
      </w:r>
      <w:r w:rsidRPr="00C45879">
        <w:rPr>
          <w:rFonts w:ascii="Times New Roman" w:hAnsi="Times New Roman" w:cs="Times New Roman"/>
          <w:color w:val="000000" w:themeColor="text1"/>
          <w:sz w:val="24"/>
          <w:szCs w:val="24"/>
        </w:rPr>
        <w:lastRenderedPageBreak/>
        <w:t>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0079B3" w:rsidRPr="00C45879">
        <w:rPr>
          <w:rFonts w:ascii="Times New Roman" w:hAnsi="Times New Roman" w:cs="Times New Roman"/>
          <w:color w:val="000000" w:themeColor="text1"/>
          <w:sz w:val="24"/>
          <w:szCs w:val="24"/>
        </w:rPr>
        <w:t>;</w:t>
      </w:r>
    </w:p>
    <w:p w14:paraId="6849DC8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документов, подтверждающих полномочия лица дейст</w:t>
      </w:r>
      <w:r w:rsidR="007D596A" w:rsidRPr="00C45879">
        <w:rPr>
          <w:rFonts w:ascii="Times New Roman" w:hAnsi="Times New Roman" w:cs="Times New Roman"/>
          <w:color w:val="000000" w:themeColor="text1"/>
          <w:sz w:val="24"/>
          <w:szCs w:val="24"/>
        </w:rPr>
        <w:t xml:space="preserve">вовать от имени этого участника </w:t>
      </w:r>
      <w:r w:rsidRPr="00C45879">
        <w:rPr>
          <w:rFonts w:ascii="Times New Roman" w:hAnsi="Times New Roman" w:cs="Times New Roman"/>
          <w:color w:val="000000" w:themeColor="text1"/>
          <w:sz w:val="24"/>
          <w:szCs w:val="24"/>
        </w:rPr>
        <w:t>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w:t>
      </w:r>
      <w:r w:rsidR="000079B3" w:rsidRPr="00C45879">
        <w:rPr>
          <w:rFonts w:ascii="Times New Roman" w:hAnsi="Times New Roman" w:cs="Times New Roman"/>
          <w:color w:val="000000" w:themeColor="text1"/>
          <w:sz w:val="24"/>
          <w:szCs w:val="24"/>
        </w:rPr>
        <w:t>о лица;</w:t>
      </w:r>
    </w:p>
    <w:p w14:paraId="749DEA1A" w14:textId="1A3580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копии </w:t>
      </w:r>
      <w:r w:rsidR="008325DE">
        <w:rPr>
          <w:rFonts w:ascii="Times New Roman" w:hAnsi="Times New Roman" w:cs="Times New Roman"/>
          <w:color w:val="000000" w:themeColor="text1"/>
          <w:sz w:val="24"/>
          <w:szCs w:val="24"/>
        </w:rPr>
        <w:t xml:space="preserve">нотариально заверенных </w:t>
      </w:r>
      <w:r w:rsidRPr="00C45879">
        <w:rPr>
          <w:rFonts w:ascii="Times New Roman" w:hAnsi="Times New Roman" w:cs="Times New Roman"/>
          <w:color w:val="000000" w:themeColor="text1"/>
          <w:sz w:val="24"/>
          <w:szCs w:val="24"/>
        </w:rPr>
        <w:t>учредительных документов участник</w:t>
      </w:r>
      <w:r w:rsidR="000079B3" w:rsidRPr="00C45879">
        <w:rPr>
          <w:rFonts w:ascii="Times New Roman" w:hAnsi="Times New Roman" w:cs="Times New Roman"/>
          <w:color w:val="000000" w:themeColor="text1"/>
          <w:sz w:val="24"/>
          <w:szCs w:val="24"/>
        </w:rPr>
        <w:t>а закупки (для юридических лиц);</w:t>
      </w:r>
    </w:p>
    <w:p w14:paraId="692AD71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w:t>
      </w:r>
      <w:r w:rsidR="000079B3" w:rsidRPr="00C45879">
        <w:rPr>
          <w:rFonts w:ascii="Times New Roman" w:hAnsi="Times New Roman" w:cs="Times New Roman"/>
          <w:color w:val="000000" w:themeColor="text1"/>
          <w:sz w:val="24"/>
          <w:szCs w:val="24"/>
        </w:rPr>
        <w:t>тановлено законодательством Российской Федерации</w:t>
      </w:r>
      <w:r w:rsidRPr="00C45879">
        <w:rPr>
          <w:rFonts w:ascii="Times New Roman" w:hAnsi="Times New Roman" w:cs="Times New Roman"/>
          <w:color w:val="000000" w:themeColor="text1"/>
          <w:sz w:val="24"/>
          <w:szCs w:val="24"/>
        </w:rPr>
        <w:t>,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r w:rsidR="000079B3" w:rsidRPr="00C45879">
        <w:rPr>
          <w:rFonts w:ascii="Times New Roman" w:hAnsi="Times New Roman" w:cs="Times New Roman"/>
          <w:color w:val="000000" w:themeColor="text1"/>
          <w:sz w:val="24"/>
          <w:szCs w:val="24"/>
        </w:rPr>
        <w:t>;</w:t>
      </w:r>
    </w:p>
    <w:p w14:paraId="2B8A59B5" w14:textId="77777777" w:rsidR="008422DE" w:rsidRPr="00AE2B86"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sz w:val="24"/>
          <w:szCs w:val="24"/>
        </w:rPr>
      </w:pPr>
      <w:r w:rsidRPr="00C45879">
        <w:rPr>
          <w:rFonts w:ascii="Times New Roman" w:hAnsi="Times New Roman" w:cs="Times New Roman"/>
          <w:color w:val="000000" w:themeColor="text1"/>
          <w:sz w:val="24"/>
          <w:szCs w:val="24"/>
        </w:rPr>
        <w:t xml:space="preserve">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w:t>
      </w:r>
      <w:r w:rsidRPr="00AE2B86">
        <w:rPr>
          <w:rFonts w:ascii="Times New Roman" w:hAnsi="Times New Roman" w:cs="Times New Roman"/>
          <w:sz w:val="24"/>
          <w:szCs w:val="24"/>
        </w:rPr>
        <w:t>предложений в электронной форме, или копию такой справки</w:t>
      </w:r>
      <w:r w:rsidR="000079B3" w:rsidRPr="00AE2B86">
        <w:rPr>
          <w:rFonts w:ascii="Times New Roman" w:hAnsi="Times New Roman" w:cs="Times New Roman"/>
          <w:sz w:val="24"/>
          <w:szCs w:val="24"/>
        </w:rPr>
        <w:t>;</w:t>
      </w:r>
    </w:p>
    <w:p w14:paraId="75A0521D" w14:textId="77777777" w:rsidR="008422DE" w:rsidRPr="00AE2B86"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sz w:val="24"/>
          <w:szCs w:val="24"/>
        </w:rPr>
      </w:pPr>
      <w:r w:rsidRPr="00AE2B86">
        <w:rPr>
          <w:rFonts w:ascii="Times New Roman" w:hAnsi="Times New Roman" w:cs="Times New Roman"/>
          <w:sz w:val="24"/>
          <w:szCs w:val="24"/>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r w:rsidR="000079B3" w:rsidRPr="00AE2B86">
        <w:rPr>
          <w:rFonts w:ascii="Times New Roman" w:hAnsi="Times New Roman" w:cs="Times New Roman"/>
          <w:sz w:val="24"/>
          <w:szCs w:val="24"/>
        </w:rPr>
        <w:t>;</w:t>
      </w:r>
    </w:p>
    <w:p w14:paraId="650DEB27" w14:textId="17E3F410" w:rsidR="00016213" w:rsidRPr="00C45879" w:rsidRDefault="00016213"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AE2B86">
        <w:rPr>
          <w:rFonts w:ascii="Times New Roman" w:hAnsi="Times New Roman" w:cs="Times New Roman"/>
          <w:sz w:val="24"/>
          <w:szCs w:val="24"/>
        </w:rPr>
        <w:t xml:space="preserve">Заявка на участие в закупке и том заявки на участие в закупке должны содержать </w:t>
      </w:r>
      <w:r w:rsidRPr="00C45879">
        <w:rPr>
          <w:rFonts w:ascii="Times New Roman" w:hAnsi="Times New Roman" w:cs="Times New Roman"/>
          <w:color w:val="000000" w:themeColor="text1"/>
          <w:sz w:val="24"/>
          <w:szCs w:val="24"/>
        </w:rPr>
        <w:t>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p w14:paraId="2CA1950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4DDEF08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w:t>
      </w:r>
      <w:r w:rsidRPr="00C45879">
        <w:rPr>
          <w:rFonts w:ascii="Times New Roman" w:hAnsi="Times New Roman" w:cs="Times New Roman"/>
          <w:color w:val="000000" w:themeColor="text1"/>
          <w:sz w:val="24"/>
          <w:szCs w:val="24"/>
        </w:rPr>
        <w:lastRenderedPageBreak/>
        <w:t>предлагаема</w:t>
      </w:r>
      <w:r w:rsidR="000079B3" w:rsidRPr="00C45879">
        <w:rPr>
          <w:rFonts w:ascii="Times New Roman" w:hAnsi="Times New Roman" w:cs="Times New Roman"/>
          <w:color w:val="000000" w:themeColor="text1"/>
          <w:sz w:val="24"/>
          <w:szCs w:val="24"/>
        </w:rPr>
        <w:t>я участником закупки, превышает</w:t>
      </w:r>
      <w:r w:rsidRPr="00C45879">
        <w:rPr>
          <w:rFonts w:ascii="Times New Roman" w:hAnsi="Times New Roman" w:cs="Times New Roman"/>
          <w:color w:val="000000" w:themeColor="text1"/>
          <w:sz w:val="24"/>
          <w:szCs w:val="24"/>
        </w:rPr>
        <w:t xml:space="preserve"> НМЦД, указанную в документации о закупке, соответствующий участник закупки отстраняется от участия в закупке.</w:t>
      </w:r>
    </w:p>
    <w:p w14:paraId="7CBE53B7" w14:textId="77777777" w:rsidR="00016213" w:rsidRPr="00C45879" w:rsidRDefault="00016213" w:rsidP="00CD14D2">
      <w:pPr>
        <w:pStyle w:val="aa"/>
        <w:numPr>
          <w:ilvl w:val="0"/>
          <w:numId w:val="6"/>
        </w:numPr>
        <w:tabs>
          <w:tab w:val="left" w:pos="851"/>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добровольном порядке.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p>
    <w:p w14:paraId="2C9E8A2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592762A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содержащаяся в заявке на участие в закупке, должна быть выражена в рублях, если иное не предусмотрено документацией о закупке.</w:t>
      </w:r>
    </w:p>
    <w:p w14:paraId="57012C29"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14:paraId="63080C44"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2787829A" w14:textId="72EFD05A" w:rsidR="00D5068B" w:rsidRPr="00C45879" w:rsidRDefault="00D5068B"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положением о закупочной деятельности Фонд может отказаться от заключения договора без объяснения причины отказа.</w:t>
      </w:r>
    </w:p>
    <w:p w14:paraId="67F9C89E" w14:textId="77777777" w:rsidR="00CD6AC0" w:rsidRPr="00C45879" w:rsidRDefault="00606415" w:rsidP="00C45879">
      <w:pPr>
        <w:tabs>
          <w:tab w:val="left" w:pos="993"/>
        </w:tabs>
        <w:spacing w:after="0" w:line="276" w:lineRule="auto"/>
        <w:ind w:firstLine="709"/>
        <w:jc w:val="both"/>
        <w:outlineLvl w:val="0"/>
        <w:rPr>
          <w:rFonts w:ascii="Times New Roman" w:hAnsi="Times New Roman" w:cs="Times New Roman"/>
          <w:b/>
          <w:color w:val="000000" w:themeColor="text1"/>
          <w:sz w:val="24"/>
          <w:szCs w:val="24"/>
        </w:rPr>
      </w:pPr>
      <w:r w:rsidRPr="00C45879">
        <w:rPr>
          <w:rFonts w:ascii="Times New Roman" w:hAnsi="Times New Roman" w:cs="Times New Roman"/>
          <w:b/>
          <w:color w:val="000000" w:themeColor="text1"/>
          <w:sz w:val="24"/>
          <w:szCs w:val="24"/>
        </w:rPr>
        <w:t>Раздел 2. Описание предмета закупки</w:t>
      </w:r>
      <w:r w:rsidR="00C24A66" w:rsidRPr="00C45879">
        <w:rPr>
          <w:rFonts w:ascii="Times New Roman" w:hAnsi="Times New Roman" w:cs="Times New Roman"/>
          <w:b/>
          <w:color w:val="000000" w:themeColor="text1"/>
          <w:sz w:val="24"/>
          <w:szCs w:val="24"/>
        </w:rPr>
        <w:t xml:space="preserve">. </w:t>
      </w:r>
    </w:p>
    <w:p w14:paraId="74923CB9" w14:textId="77777777" w:rsidR="00CD6AC0" w:rsidRPr="0030532F" w:rsidRDefault="00CD6AC0" w:rsidP="00C45879">
      <w:pPr>
        <w:tabs>
          <w:tab w:val="left" w:pos="993"/>
        </w:tabs>
        <w:spacing w:after="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1. Общие требования к предлагаемой участниками закупки </w:t>
      </w:r>
    </w:p>
    <w:p w14:paraId="2930718E" w14:textId="33F36238" w:rsidR="00CD6AC0" w:rsidRPr="00CD6AC0" w:rsidRDefault="00CD6AC0" w:rsidP="009918D3">
      <w:pPr>
        <w:pStyle w:val="aa"/>
        <w:numPr>
          <w:ilvl w:val="0"/>
          <w:numId w:val="6"/>
        </w:numPr>
        <w:tabs>
          <w:tab w:val="left" w:pos="993"/>
          <w:tab w:val="left" w:pos="1134"/>
        </w:tabs>
        <w:spacing w:after="0" w:line="276" w:lineRule="auto"/>
        <w:ind w:left="0" w:firstLine="709"/>
        <w:jc w:val="both"/>
        <w:rPr>
          <w:rFonts w:ascii="Times New Roman" w:hAnsi="Times New Roman" w:cs="Times New Roman"/>
          <w:b/>
          <w:sz w:val="24"/>
          <w:szCs w:val="24"/>
        </w:rPr>
      </w:pPr>
      <w:r w:rsidRPr="0030532F">
        <w:rPr>
          <w:rFonts w:ascii="Times New Roman" w:hAnsi="Times New Roman" w:cs="Times New Roman"/>
          <w:sz w:val="24"/>
          <w:szCs w:val="24"/>
        </w:rPr>
        <w:t xml:space="preserve">Работы должны быть выполнены в соответствии с </w:t>
      </w:r>
      <w:r w:rsidR="004165A1" w:rsidRPr="0030532F">
        <w:rPr>
          <w:rFonts w:ascii="Times New Roman" w:hAnsi="Times New Roman" w:cs="Times New Roman"/>
          <w:sz w:val="24"/>
          <w:szCs w:val="24"/>
        </w:rPr>
        <w:t xml:space="preserve">требованиями </w:t>
      </w:r>
      <w:r w:rsidR="004165A1">
        <w:rPr>
          <w:rFonts w:ascii="Times New Roman" w:hAnsi="Times New Roman" w:cs="Times New Roman"/>
          <w:sz w:val="24"/>
          <w:szCs w:val="24"/>
        </w:rPr>
        <w:t>договора</w:t>
      </w:r>
      <w:r w:rsidR="004F4D41">
        <w:rPr>
          <w:rFonts w:ascii="Times New Roman" w:hAnsi="Times New Roman" w:cs="Times New Roman"/>
          <w:sz w:val="24"/>
          <w:szCs w:val="24"/>
        </w:rPr>
        <w:t xml:space="preserve"> и </w:t>
      </w:r>
      <w:r w:rsidRPr="0030532F">
        <w:rPr>
          <w:rFonts w:ascii="Times New Roman" w:hAnsi="Times New Roman" w:cs="Times New Roman"/>
          <w:sz w:val="24"/>
          <w:szCs w:val="24"/>
        </w:rPr>
        <w:t>технического задания.</w:t>
      </w:r>
    </w:p>
    <w:p w14:paraId="4281213D" w14:textId="12FF3B50" w:rsidR="00CD6AC0" w:rsidRDefault="00CD6AC0" w:rsidP="00423F7A">
      <w:pPr>
        <w:tabs>
          <w:tab w:val="left" w:pos="993"/>
        </w:tabs>
        <w:spacing w:after="0" w:line="240" w:lineRule="auto"/>
        <w:ind w:firstLine="709"/>
        <w:jc w:val="both"/>
        <w:outlineLvl w:val="1"/>
        <w:rPr>
          <w:rFonts w:ascii="Times New Roman" w:hAnsi="Times New Roman" w:cs="Times New Roman"/>
          <w:b/>
          <w:sz w:val="24"/>
          <w:szCs w:val="24"/>
        </w:rPr>
      </w:pPr>
      <w:r w:rsidRPr="00CD6AC0">
        <w:rPr>
          <w:rFonts w:ascii="Times New Roman" w:hAnsi="Times New Roman" w:cs="Times New Roman"/>
          <w:b/>
          <w:sz w:val="24"/>
          <w:szCs w:val="24"/>
        </w:rPr>
        <w:t xml:space="preserve">Подраздел </w:t>
      </w:r>
      <w:r w:rsidRPr="00C45879">
        <w:rPr>
          <w:rFonts w:ascii="Times New Roman" w:hAnsi="Times New Roman" w:cs="Times New Roman"/>
          <w:b/>
          <w:sz w:val="24"/>
          <w:szCs w:val="24"/>
        </w:rPr>
        <w:t>2</w:t>
      </w:r>
      <w:r w:rsidRPr="00CD6AC0">
        <w:rPr>
          <w:rFonts w:ascii="Times New Roman" w:hAnsi="Times New Roman" w:cs="Times New Roman"/>
          <w:b/>
          <w:sz w:val="24"/>
          <w:szCs w:val="24"/>
        </w:rPr>
        <w:t xml:space="preserve">. </w:t>
      </w:r>
      <w:r w:rsidR="00C053F6">
        <w:rPr>
          <w:rFonts w:ascii="Times New Roman" w:hAnsi="Times New Roman" w:cs="Times New Roman"/>
          <w:b/>
          <w:sz w:val="24"/>
          <w:szCs w:val="24"/>
          <w:lang w:val="en-US"/>
        </w:rPr>
        <w:t>C</w:t>
      </w:r>
      <w:r w:rsidR="00CF6A94">
        <w:rPr>
          <w:rFonts w:ascii="Times New Roman" w:hAnsi="Times New Roman" w:cs="Times New Roman"/>
          <w:b/>
          <w:sz w:val="24"/>
          <w:szCs w:val="24"/>
        </w:rPr>
        <w:t>тоимость</w:t>
      </w:r>
      <w:r w:rsidR="00C45879">
        <w:rPr>
          <w:rFonts w:ascii="Times New Roman" w:hAnsi="Times New Roman" w:cs="Times New Roman"/>
          <w:b/>
          <w:sz w:val="24"/>
          <w:szCs w:val="24"/>
        </w:rPr>
        <w:t xml:space="preserve"> выполнения</w:t>
      </w:r>
      <w:r w:rsidRPr="00CD6AC0">
        <w:rPr>
          <w:rFonts w:ascii="Times New Roman" w:hAnsi="Times New Roman" w:cs="Times New Roman"/>
          <w:b/>
          <w:sz w:val="24"/>
          <w:szCs w:val="24"/>
        </w:rPr>
        <w:t xml:space="preserve"> работ</w:t>
      </w:r>
    </w:p>
    <w:p w14:paraId="587564DF" w14:textId="77777777" w:rsidR="001F2157" w:rsidRDefault="005536D9" w:rsidP="004C7237">
      <w:pPr>
        <w:tabs>
          <w:tab w:val="left" w:pos="993"/>
        </w:tabs>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000F3C59">
        <w:rPr>
          <w:rFonts w:ascii="Times New Roman" w:hAnsi="Times New Roman" w:cs="Times New Roman"/>
          <w:sz w:val="24"/>
          <w:szCs w:val="24"/>
        </w:rPr>
        <w:t xml:space="preserve"> </w:t>
      </w:r>
      <w:r w:rsidR="004C7237" w:rsidRPr="004C7237">
        <w:rPr>
          <w:rFonts w:ascii="Times New Roman" w:hAnsi="Times New Roman" w:cs="Times New Roman"/>
          <w:sz w:val="24"/>
          <w:szCs w:val="24"/>
        </w:rPr>
        <w:t>Начальная (максимальная) цена договора составляет:</w:t>
      </w:r>
      <w:r w:rsidR="00253089">
        <w:rPr>
          <w:rFonts w:ascii="Times New Roman" w:hAnsi="Times New Roman" w:cs="Times New Roman"/>
          <w:sz w:val="24"/>
          <w:szCs w:val="24"/>
        </w:rPr>
        <w:t xml:space="preserve"> 797 325,25 руб</w:t>
      </w:r>
      <w:r w:rsidR="001F2157">
        <w:rPr>
          <w:rFonts w:ascii="Times New Roman" w:hAnsi="Times New Roman" w:cs="Times New Roman"/>
          <w:sz w:val="24"/>
          <w:szCs w:val="24"/>
        </w:rPr>
        <w:t>лей.</w:t>
      </w:r>
      <w:r w:rsidR="00253089">
        <w:rPr>
          <w:rFonts w:ascii="Times New Roman" w:hAnsi="Times New Roman" w:cs="Times New Roman"/>
          <w:sz w:val="24"/>
          <w:szCs w:val="24"/>
        </w:rPr>
        <w:t xml:space="preserve"> </w:t>
      </w:r>
    </w:p>
    <w:p w14:paraId="73DED523" w14:textId="387B04A6" w:rsidR="004C7237" w:rsidRPr="004C7237" w:rsidRDefault="006926A6" w:rsidP="004C7237">
      <w:pPr>
        <w:tabs>
          <w:tab w:val="left" w:pos="993"/>
        </w:tabs>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НДС не</w:t>
      </w:r>
      <w:r w:rsidR="00253089">
        <w:rPr>
          <w:rFonts w:ascii="Times New Roman" w:hAnsi="Times New Roman" w:cs="Times New Roman"/>
          <w:sz w:val="24"/>
          <w:szCs w:val="24"/>
        </w:rPr>
        <w:t xml:space="preserve"> облагается в соответствии с пп.15 п.2 ст 149 Налогового кодекса Российской Федерации</w:t>
      </w:r>
      <w:r w:rsidR="004C7237" w:rsidRPr="004C7237">
        <w:rPr>
          <w:rFonts w:ascii="Times New Roman" w:hAnsi="Times New Roman" w:cs="Times New Roman"/>
          <w:sz w:val="24"/>
          <w:szCs w:val="24"/>
        </w:rPr>
        <w:t xml:space="preserve">. </w:t>
      </w:r>
    </w:p>
    <w:p w14:paraId="0FAF20E4" w14:textId="5B2ED25B" w:rsidR="00DD58C4" w:rsidRPr="00DD58C4" w:rsidRDefault="004C7237" w:rsidP="0078791F">
      <w:pPr>
        <w:tabs>
          <w:tab w:val="left" w:pos="993"/>
        </w:tabs>
        <w:spacing w:after="0" w:line="240" w:lineRule="auto"/>
        <w:jc w:val="both"/>
        <w:outlineLvl w:val="1"/>
        <w:rPr>
          <w:rFonts w:ascii="Times New Roman" w:hAnsi="Times New Roman" w:cs="Times New Roman"/>
          <w:sz w:val="24"/>
          <w:szCs w:val="24"/>
        </w:rPr>
      </w:pPr>
      <w:r w:rsidRPr="004C7237">
        <w:rPr>
          <w:rFonts w:ascii="Times New Roman" w:hAnsi="Times New Roman" w:cs="Times New Roman"/>
          <w:sz w:val="24"/>
          <w:szCs w:val="24"/>
        </w:rPr>
        <w:t>Начальная (максимальная) цена договора включает в себя все расходы победителя</w:t>
      </w:r>
      <w:r w:rsidR="00DD58C4" w:rsidRPr="00DD58C4">
        <w:rPr>
          <w:rFonts w:ascii="Times New Roman" w:hAnsi="Times New Roman" w:cs="Times New Roman"/>
          <w:sz w:val="24"/>
          <w:szCs w:val="24"/>
        </w:rPr>
        <w:t xml:space="preserve">: </w:t>
      </w:r>
    </w:p>
    <w:p w14:paraId="4C8D8F03" w14:textId="1D84A731" w:rsidR="00DD58C4" w:rsidRDefault="00DD58C4" w:rsidP="004C7EA4">
      <w:pPr>
        <w:tabs>
          <w:tab w:val="left" w:pos="993"/>
        </w:tabs>
        <w:spacing w:after="0" w:line="240" w:lineRule="auto"/>
        <w:ind w:firstLine="709"/>
        <w:jc w:val="both"/>
        <w:outlineLvl w:val="1"/>
        <w:rPr>
          <w:rFonts w:ascii="Times New Roman" w:hAnsi="Times New Roman" w:cs="Times New Roman"/>
          <w:sz w:val="24"/>
          <w:szCs w:val="24"/>
        </w:rPr>
      </w:pPr>
      <w:r w:rsidRPr="00DD58C4">
        <w:rPr>
          <w:rFonts w:ascii="Times New Roman" w:hAnsi="Times New Roman" w:cs="Times New Roman"/>
          <w:sz w:val="24"/>
          <w:szCs w:val="24"/>
        </w:rPr>
        <w:t xml:space="preserve">Стоимость всех затрат Подрядчика, необходимых для выполнения </w:t>
      </w:r>
      <w:r w:rsidR="00726EC7">
        <w:rPr>
          <w:rFonts w:ascii="Times New Roman" w:hAnsi="Times New Roman" w:cs="Times New Roman"/>
          <w:sz w:val="24"/>
          <w:szCs w:val="24"/>
        </w:rPr>
        <w:t>р</w:t>
      </w:r>
      <w:r w:rsidRPr="00DD58C4">
        <w:rPr>
          <w:rFonts w:ascii="Times New Roman" w:hAnsi="Times New Roman" w:cs="Times New Roman"/>
          <w:sz w:val="24"/>
          <w:szCs w:val="24"/>
        </w:rPr>
        <w:t>абот по Договору, в том числе:</w:t>
      </w:r>
    </w:p>
    <w:p w14:paraId="095053CC" w14:textId="77777777" w:rsidR="00253089" w:rsidRPr="00253089" w:rsidRDefault="00253089" w:rsidP="00253089">
      <w:pPr>
        <w:tabs>
          <w:tab w:val="left" w:pos="993"/>
        </w:tabs>
        <w:spacing w:after="0" w:line="240" w:lineRule="auto"/>
        <w:ind w:firstLine="709"/>
        <w:jc w:val="both"/>
        <w:outlineLvl w:val="1"/>
        <w:rPr>
          <w:rFonts w:ascii="Times New Roman" w:hAnsi="Times New Roman" w:cs="Times New Roman"/>
          <w:sz w:val="24"/>
          <w:szCs w:val="24"/>
        </w:rPr>
      </w:pPr>
      <w:r w:rsidRPr="00253089">
        <w:rPr>
          <w:rFonts w:ascii="Times New Roman" w:hAnsi="Times New Roman" w:cs="Times New Roman"/>
          <w:sz w:val="24"/>
          <w:szCs w:val="24"/>
        </w:rPr>
        <w:t xml:space="preserve">Стоимость договора   должна включать в себя: </w:t>
      </w:r>
    </w:p>
    <w:p w14:paraId="69AB617E" w14:textId="77777777" w:rsidR="00253089" w:rsidRPr="00253089" w:rsidRDefault="00253089" w:rsidP="00253089">
      <w:pPr>
        <w:tabs>
          <w:tab w:val="left" w:pos="993"/>
        </w:tabs>
        <w:spacing w:after="0" w:line="240" w:lineRule="auto"/>
        <w:ind w:firstLine="709"/>
        <w:jc w:val="both"/>
        <w:outlineLvl w:val="1"/>
        <w:rPr>
          <w:rFonts w:ascii="Times New Roman" w:hAnsi="Times New Roman" w:cs="Times New Roman"/>
          <w:sz w:val="24"/>
          <w:szCs w:val="24"/>
        </w:rPr>
      </w:pPr>
      <w:r w:rsidRPr="00253089">
        <w:rPr>
          <w:rFonts w:ascii="Times New Roman" w:hAnsi="Times New Roman" w:cs="Times New Roman"/>
          <w:sz w:val="24"/>
          <w:szCs w:val="24"/>
        </w:rPr>
        <w:t>Стоимость всех затрат Подрядчика, необходимых для выполнения работ по Договору, в том числе:</w:t>
      </w:r>
    </w:p>
    <w:p w14:paraId="6EC81B4D" w14:textId="77777777" w:rsidR="00253089" w:rsidRPr="00253089" w:rsidRDefault="00253089" w:rsidP="00253089">
      <w:pPr>
        <w:tabs>
          <w:tab w:val="left" w:pos="993"/>
        </w:tabs>
        <w:spacing w:after="0" w:line="240" w:lineRule="auto"/>
        <w:ind w:firstLine="709"/>
        <w:jc w:val="both"/>
        <w:outlineLvl w:val="1"/>
        <w:rPr>
          <w:rFonts w:ascii="Times New Roman" w:hAnsi="Times New Roman" w:cs="Times New Roman"/>
          <w:sz w:val="24"/>
          <w:szCs w:val="24"/>
        </w:rPr>
      </w:pPr>
      <w:r w:rsidRPr="00253089">
        <w:rPr>
          <w:rFonts w:ascii="Times New Roman" w:hAnsi="Times New Roman" w:cs="Times New Roman"/>
          <w:sz w:val="24"/>
          <w:szCs w:val="24"/>
        </w:rPr>
        <w:t>- стоимость всех Работ;</w:t>
      </w:r>
    </w:p>
    <w:p w14:paraId="0DCC54D5" w14:textId="77777777" w:rsidR="00253089" w:rsidRPr="00253089" w:rsidRDefault="00253089" w:rsidP="00253089">
      <w:pPr>
        <w:tabs>
          <w:tab w:val="left" w:pos="993"/>
        </w:tabs>
        <w:spacing w:after="0" w:line="240" w:lineRule="auto"/>
        <w:ind w:firstLine="709"/>
        <w:jc w:val="both"/>
        <w:outlineLvl w:val="1"/>
        <w:rPr>
          <w:rFonts w:ascii="Times New Roman" w:hAnsi="Times New Roman" w:cs="Times New Roman"/>
          <w:sz w:val="24"/>
          <w:szCs w:val="24"/>
        </w:rPr>
      </w:pPr>
      <w:r w:rsidRPr="00253089">
        <w:rPr>
          <w:rFonts w:ascii="Times New Roman" w:hAnsi="Times New Roman" w:cs="Times New Roman"/>
          <w:sz w:val="24"/>
          <w:szCs w:val="24"/>
        </w:rPr>
        <w:t xml:space="preserve">- получение всех необходимых согласований, разрешений, положительного заключения экспертизы по сметной документации; </w:t>
      </w:r>
    </w:p>
    <w:p w14:paraId="72DF2C98" w14:textId="77777777" w:rsidR="00253089" w:rsidRPr="00253089" w:rsidRDefault="00253089" w:rsidP="00253089">
      <w:pPr>
        <w:tabs>
          <w:tab w:val="left" w:pos="993"/>
        </w:tabs>
        <w:spacing w:after="0" w:line="240" w:lineRule="auto"/>
        <w:ind w:firstLine="709"/>
        <w:jc w:val="both"/>
        <w:outlineLvl w:val="1"/>
        <w:rPr>
          <w:rFonts w:ascii="Times New Roman" w:hAnsi="Times New Roman" w:cs="Times New Roman"/>
          <w:sz w:val="24"/>
          <w:szCs w:val="24"/>
        </w:rPr>
      </w:pPr>
      <w:r w:rsidRPr="00253089">
        <w:rPr>
          <w:rFonts w:ascii="Times New Roman" w:hAnsi="Times New Roman" w:cs="Times New Roman"/>
          <w:sz w:val="24"/>
          <w:szCs w:val="24"/>
        </w:rPr>
        <w:t>- командировочные затраты, заработная плата;</w:t>
      </w:r>
    </w:p>
    <w:p w14:paraId="76BEAC6A" w14:textId="77777777" w:rsidR="00253089" w:rsidRPr="00253089" w:rsidRDefault="00253089" w:rsidP="00253089">
      <w:pPr>
        <w:tabs>
          <w:tab w:val="left" w:pos="993"/>
        </w:tabs>
        <w:spacing w:after="0" w:line="240" w:lineRule="auto"/>
        <w:ind w:firstLine="709"/>
        <w:jc w:val="both"/>
        <w:outlineLvl w:val="1"/>
        <w:rPr>
          <w:rFonts w:ascii="Times New Roman" w:hAnsi="Times New Roman" w:cs="Times New Roman"/>
          <w:sz w:val="24"/>
          <w:szCs w:val="24"/>
        </w:rPr>
      </w:pPr>
      <w:r w:rsidRPr="00253089">
        <w:rPr>
          <w:rFonts w:ascii="Times New Roman" w:hAnsi="Times New Roman" w:cs="Times New Roman"/>
          <w:sz w:val="24"/>
          <w:szCs w:val="24"/>
        </w:rPr>
        <w:t>- вознаграждение, накладные расходы, а также все налоги, действующие на момент заключения Договора;</w:t>
      </w:r>
    </w:p>
    <w:p w14:paraId="0BE95F9D" w14:textId="77777777" w:rsidR="00253089" w:rsidRPr="00253089" w:rsidRDefault="00253089" w:rsidP="00253089">
      <w:pPr>
        <w:tabs>
          <w:tab w:val="left" w:pos="993"/>
        </w:tabs>
        <w:spacing w:after="0" w:line="240" w:lineRule="auto"/>
        <w:ind w:firstLine="709"/>
        <w:jc w:val="both"/>
        <w:outlineLvl w:val="1"/>
        <w:rPr>
          <w:rFonts w:ascii="Times New Roman" w:hAnsi="Times New Roman" w:cs="Times New Roman"/>
          <w:sz w:val="24"/>
          <w:szCs w:val="24"/>
        </w:rPr>
      </w:pPr>
      <w:r w:rsidRPr="00253089">
        <w:rPr>
          <w:rFonts w:ascii="Times New Roman" w:hAnsi="Times New Roman" w:cs="Times New Roman"/>
          <w:sz w:val="24"/>
          <w:szCs w:val="24"/>
        </w:rPr>
        <w:t>- расходы на проведение необходимых согласований;</w:t>
      </w:r>
    </w:p>
    <w:p w14:paraId="050EB3F5" w14:textId="1305BC51" w:rsidR="00253089" w:rsidRDefault="00253089" w:rsidP="00253089">
      <w:pPr>
        <w:tabs>
          <w:tab w:val="left" w:pos="993"/>
        </w:tabs>
        <w:spacing w:after="0" w:line="240" w:lineRule="auto"/>
        <w:ind w:firstLine="709"/>
        <w:jc w:val="both"/>
        <w:outlineLvl w:val="1"/>
        <w:rPr>
          <w:rFonts w:ascii="Times New Roman" w:hAnsi="Times New Roman" w:cs="Times New Roman"/>
          <w:sz w:val="24"/>
          <w:szCs w:val="24"/>
        </w:rPr>
      </w:pPr>
      <w:r w:rsidRPr="00253089">
        <w:rPr>
          <w:rFonts w:ascii="Times New Roman" w:hAnsi="Times New Roman" w:cs="Times New Roman"/>
          <w:sz w:val="24"/>
          <w:szCs w:val="24"/>
        </w:rPr>
        <w:t>- все иные затраты, прямо не предусмотренные, но необходимые для исполнения Подрядчиком всех обязательств по Договору.</w:t>
      </w:r>
    </w:p>
    <w:p w14:paraId="1DAA5315" w14:textId="77777777" w:rsidR="00D84B64" w:rsidRDefault="008C0B25" w:rsidP="00D84B64">
      <w:pPr>
        <w:pStyle w:val="aa"/>
        <w:numPr>
          <w:ilvl w:val="0"/>
          <w:numId w:val="6"/>
        </w:numPr>
        <w:tabs>
          <w:tab w:val="left" w:pos="426"/>
          <w:tab w:val="left" w:pos="993"/>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Порядок оплаты</w:t>
      </w:r>
      <w:r w:rsidR="00D84B64">
        <w:rPr>
          <w:rFonts w:ascii="Times New Roman" w:hAnsi="Times New Roman" w:cs="Times New Roman"/>
          <w:sz w:val="24"/>
          <w:szCs w:val="24"/>
        </w:rPr>
        <w:t xml:space="preserve"> - о</w:t>
      </w:r>
      <w:r w:rsidR="00D84B64" w:rsidRPr="00D84B64">
        <w:rPr>
          <w:rFonts w:ascii="Times New Roman" w:hAnsi="Times New Roman" w:cs="Times New Roman"/>
          <w:sz w:val="24"/>
          <w:szCs w:val="24"/>
        </w:rPr>
        <w:t>плата по Договору производится Заказчиком в порядке, предусмотренном проектом договора, являющимся неотъемлемой частью настоящей закупочной документации</w:t>
      </w:r>
      <w:r w:rsidR="00D84B64">
        <w:rPr>
          <w:rFonts w:ascii="Times New Roman" w:hAnsi="Times New Roman" w:cs="Times New Roman"/>
          <w:sz w:val="24"/>
          <w:szCs w:val="24"/>
        </w:rPr>
        <w:t>.</w:t>
      </w:r>
    </w:p>
    <w:p w14:paraId="301A6646" w14:textId="6E980B35" w:rsidR="00606415" w:rsidRPr="00DD58C4" w:rsidRDefault="00606415" w:rsidP="001F2157">
      <w:pPr>
        <w:pStyle w:val="aa"/>
        <w:numPr>
          <w:ilvl w:val="0"/>
          <w:numId w:val="6"/>
        </w:numPr>
        <w:tabs>
          <w:tab w:val="left" w:pos="426"/>
          <w:tab w:val="left" w:pos="993"/>
          <w:tab w:val="left" w:pos="1134"/>
        </w:tabs>
        <w:spacing w:after="0" w:line="276" w:lineRule="auto"/>
        <w:ind w:left="-142" w:firstLine="851"/>
        <w:jc w:val="both"/>
        <w:rPr>
          <w:rFonts w:ascii="Times New Roman" w:hAnsi="Times New Roman" w:cs="Times New Roman"/>
          <w:sz w:val="24"/>
          <w:szCs w:val="24"/>
        </w:rPr>
      </w:pPr>
      <w:r w:rsidRPr="0030532F">
        <w:rPr>
          <w:rFonts w:ascii="Times New Roman" w:hAnsi="Times New Roman" w:cs="Times New Roman"/>
          <w:sz w:val="24"/>
          <w:szCs w:val="24"/>
        </w:rPr>
        <w:t xml:space="preserve">Место </w:t>
      </w:r>
      <w:r w:rsidR="008325DE">
        <w:rPr>
          <w:rFonts w:ascii="Times New Roman" w:hAnsi="Times New Roman" w:cs="Times New Roman"/>
          <w:sz w:val="24"/>
          <w:szCs w:val="24"/>
        </w:rPr>
        <w:t>выполнения</w:t>
      </w:r>
      <w:r w:rsidRPr="0030532F">
        <w:rPr>
          <w:rFonts w:ascii="Times New Roman" w:hAnsi="Times New Roman" w:cs="Times New Roman"/>
          <w:sz w:val="24"/>
          <w:szCs w:val="24"/>
        </w:rPr>
        <w:t xml:space="preserve"> работ: </w:t>
      </w:r>
      <w:r w:rsidR="00DD58C4" w:rsidRPr="00DD58C4">
        <w:rPr>
          <w:rFonts w:ascii="Times New Roman" w:hAnsi="Times New Roman" w:cs="Times New Roman"/>
          <w:sz w:val="24"/>
          <w:szCs w:val="24"/>
        </w:rPr>
        <w:t xml:space="preserve">Российская Федерация, Архангельская область, Приморский район, </w:t>
      </w:r>
      <w:r w:rsidR="00253089">
        <w:rPr>
          <w:rFonts w:ascii="Times New Roman" w:hAnsi="Times New Roman" w:cs="Times New Roman"/>
          <w:sz w:val="24"/>
          <w:szCs w:val="24"/>
        </w:rPr>
        <w:t>о</w:t>
      </w:r>
      <w:r w:rsidR="001F2157">
        <w:rPr>
          <w:rFonts w:ascii="Times New Roman" w:hAnsi="Times New Roman" w:cs="Times New Roman"/>
          <w:sz w:val="24"/>
          <w:szCs w:val="24"/>
        </w:rPr>
        <w:t xml:space="preserve">стров </w:t>
      </w:r>
      <w:r w:rsidR="00253089">
        <w:rPr>
          <w:rFonts w:ascii="Times New Roman" w:hAnsi="Times New Roman" w:cs="Times New Roman"/>
          <w:sz w:val="24"/>
          <w:szCs w:val="24"/>
        </w:rPr>
        <w:t>Анзер</w:t>
      </w:r>
      <w:r w:rsidR="001F2157">
        <w:rPr>
          <w:rFonts w:ascii="Times New Roman" w:hAnsi="Times New Roman" w:cs="Times New Roman"/>
          <w:sz w:val="24"/>
          <w:szCs w:val="24"/>
        </w:rPr>
        <w:t xml:space="preserve">, </w:t>
      </w:r>
      <w:r w:rsidR="001F2157" w:rsidRPr="001F2157">
        <w:rPr>
          <w:rFonts w:ascii="Times New Roman" w:hAnsi="Times New Roman" w:cs="Times New Roman"/>
          <w:sz w:val="24"/>
          <w:szCs w:val="24"/>
        </w:rPr>
        <w:t>Голгофо-Распятский скит</w:t>
      </w:r>
      <w:r w:rsidR="00253089">
        <w:rPr>
          <w:rFonts w:ascii="Times New Roman" w:hAnsi="Times New Roman" w:cs="Times New Roman"/>
          <w:sz w:val="24"/>
          <w:szCs w:val="24"/>
        </w:rPr>
        <w:t xml:space="preserve"> в соответствии с техническим заданием</w:t>
      </w:r>
      <w:r w:rsidR="008C0B25" w:rsidRPr="008C0B25">
        <w:rPr>
          <w:rFonts w:ascii="Times New Roman" w:hAnsi="Times New Roman" w:cs="Times New Roman"/>
          <w:sz w:val="24"/>
          <w:szCs w:val="24"/>
        </w:rPr>
        <w:t>.</w:t>
      </w:r>
      <w:r w:rsidR="00DD58C4">
        <w:rPr>
          <w:rFonts w:ascii="Times New Roman" w:hAnsi="Times New Roman" w:cs="Times New Roman"/>
          <w:sz w:val="24"/>
          <w:szCs w:val="24"/>
        </w:rPr>
        <w:t xml:space="preserve"> </w:t>
      </w:r>
    </w:p>
    <w:p w14:paraId="7FD255E8" w14:textId="385D2E12" w:rsidR="00606415" w:rsidRPr="004C7EA4" w:rsidRDefault="00DD58C4" w:rsidP="00D84B64">
      <w:pPr>
        <w:pStyle w:val="aa"/>
        <w:numPr>
          <w:ilvl w:val="0"/>
          <w:numId w:val="6"/>
        </w:numPr>
        <w:tabs>
          <w:tab w:val="left" w:pos="426"/>
          <w:tab w:val="left" w:pos="993"/>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рок выполнения работ</w:t>
      </w:r>
      <w:r w:rsidRPr="00DD58C4">
        <w:rPr>
          <w:rFonts w:ascii="Times New Roman" w:hAnsi="Times New Roman" w:cs="Times New Roman"/>
          <w:sz w:val="24"/>
          <w:szCs w:val="24"/>
        </w:rPr>
        <w:t xml:space="preserve">: </w:t>
      </w:r>
      <w:r>
        <w:rPr>
          <w:rFonts w:ascii="Times New Roman" w:hAnsi="Times New Roman" w:cs="Times New Roman"/>
          <w:sz w:val="24"/>
          <w:szCs w:val="24"/>
        </w:rPr>
        <w:t xml:space="preserve">с момента заключения договора по </w:t>
      </w:r>
      <w:r w:rsidR="004C7EA4" w:rsidRPr="004C7EA4">
        <w:rPr>
          <w:rFonts w:ascii="Times New Roman" w:hAnsi="Times New Roman" w:cs="Times New Roman"/>
          <w:sz w:val="24"/>
          <w:szCs w:val="24"/>
        </w:rPr>
        <w:t>1</w:t>
      </w:r>
      <w:r w:rsidR="006926A6">
        <w:rPr>
          <w:rFonts w:ascii="Times New Roman" w:hAnsi="Times New Roman" w:cs="Times New Roman"/>
          <w:sz w:val="24"/>
          <w:szCs w:val="24"/>
        </w:rPr>
        <w:t>0</w:t>
      </w:r>
      <w:r w:rsidRPr="004C7EA4">
        <w:rPr>
          <w:rFonts w:ascii="Times New Roman" w:hAnsi="Times New Roman" w:cs="Times New Roman"/>
          <w:sz w:val="24"/>
          <w:szCs w:val="24"/>
        </w:rPr>
        <w:t>.</w:t>
      </w:r>
      <w:r w:rsidR="004C7237">
        <w:rPr>
          <w:rFonts w:ascii="Times New Roman" w:hAnsi="Times New Roman" w:cs="Times New Roman"/>
          <w:sz w:val="24"/>
          <w:szCs w:val="24"/>
        </w:rPr>
        <w:t>12</w:t>
      </w:r>
      <w:r w:rsidRPr="004C7EA4">
        <w:rPr>
          <w:rFonts w:ascii="Times New Roman" w:hAnsi="Times New Roman" w:cs="Times New Roman"/>
          <w:sz w:val="24"/>
          <w:szCs w:val="24"/>
        </w:rPr>
        <w:t>.20</w:t>
      </w:r>
      <w:r w:rsidR="004C7237">
        <w:rPr>
          <w:rFonts w:ascii="Times New Roman" w:hAnsi="Times New Roman" w:cs="Times New Roman"/>
          <w:sz w:val="24"/>
          <w:szCs w:val="24"/>
        </w:rPr>
        <w:t>19</w:t>
      </w:r>
      <w:r w:rsidRPr="004C7EA4">
        <w:rPr>
          <w:rFonts w:ascii="Times New Roman" w:hAnsi="Times New Roman" w:cs="Times New Roman"/>
          <w:sz w:val="24"/>
          <w:szCs w:val="24"/>
        </w:rPr>
        <w:t> г.</w:t>
      </w:r>
    </w:p>
    <w:p w14:paraId="1FE2358A" w14:textId="2FDB4FED" w:rsidR="00606415" w:rsidRPr="00AE2B86" w:rsidRDefault="00606415" w:rsidP="00C45879">
      <w:pPr>
        <w:tabs>
          <w:tab w:val="left" w:pos="993"/>
        </w:tabs>
        <w:spacing w:after="0" w:line="276" w:lineRule="auto"/>
        <w:ind w:firstLine="709"/>
        <w:jc w:val="both"/>
        <w:outlineLvl w:val="0"/>
        <w:rPr>
          <w:rFonts w:ascii="Times New Roman" w:hAnsi="Times New Roman" w:cs="Times New Roman"/>
          <w:b/>
          <w:sz w:val="24"/>
          <w:szCs w:val="24"/>
        </w:rPr>
      </w:pPr>
      <w:r w:rsidRPr="00AE2B86">
        <w:rPr>
          <w:rFonts w:ascii="Times New Roman" w:hAnsi="Times New Roman" w:cs="Times New Roman"/>
          <w:b/>
          <w:sz w:val="24"/>
          <w:szCs w:val="24"/>
        </w:rPr>
        <w:t>Раздел 3. Порядок рассмотрения и оценки заявок на участие в закупке, заключения и исполнения договора</w:t>
      </w:r>
      <w:r w:rsidR="00726EC7" w:rsidRPr="00AE2B86">
        <w:rPr>
          <w:rFonts w:ascii="Times New Roman" w:hAnsi="Times New Roman" w:cs="Times New Roman"/>
          <w:b/>
          <w:sz w:val="24"/>
          <w:szCs w:val="24"/>
        </w:rPr>
        <w:t>.</w:t>
      </w:r>
    </w:p>
    <w:p w14:paraId="442CC440" w14:textId="77777777" w:rsidR="00606415" w:rsidRPr="00AE2B86"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AE2B86">
        <w:rPr>
          <w:rFonts w:ascii="Times New Roman" w:hAnsi="Times New Roman" w:cs="Times New Roman"/>
          <w:b/>
          <w:sz w:val="24"/>
          <w:szCs w:val="24"/>
        </w:rPr>
        <w:t>Подраздел 1. Порядок рассмотрения, оценки заявок на участие в закупке</w:t>
      </w:r>
    </w:p>
    <w:p w14:paraId="0471B248" w14:textId="2885FEC2" w:rsidR="00606415" w:rsidRPr="00AE2B86"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sidRPr="00AE2B86">
        <w:rPr>
          <w:rFonts w:ascii="Times New Roman" w:hAnsi="Times New Roman" w:cs="Times New Roman"/>
          <w:sz w:val="24"/>
          <w:szCs w:val="24"/>
        </w:rPr>
        <w:t>К</w:t>
      </w:r>
      <w:r w:rsidR="00606415" w:rsidRPr="00AE2B86">
        <w:rPr>
          <w:rFonts w:ascii="Times New Roman" w:hAnsi="Times New Roman" w:cs="Times New Roman"/>
          <w:sz w:val="24"/>
          <w:szCs w:val="24"/>
        </w:rPr>
        <w:t>омиссия рассматривает заявки на участие в запросе предложений на соответствие требованиям, установленным документацией о закупке.</w:t>
      </w:r>
    </w:p>
    <w:p w14:paraId="18D11E45" w14:textId="011F51C3" w:rsidR="00606415" w:rsidRPr="00AE2B86"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sidRPr="00AE2B86">
        <w:rPr>
          <w:rFonts w:ascii="Times New Roman" w:hAnsi="Times New Roman" w:cs="Times New Roman"/>
          <w:sz w:val="24"/>
          <w:szCs w:val="24"/>
        </w:rPr>
        <w:t>К</w:t>
      </w:r>
      <w:r w:rsidR="00606415" w:rsidRPr="00AE2B86">
        <w:rPr>
          <w:rFonts w:ascii="Times New Roman" w:hAnsi="Times New Roman" w:cs="Times New Roman"/>
          <w:sz w:val="24"/>
          <w:szCs w:val="24"/>
        </w:rPr>
        <w:t xml:space="preserve">омиссией рассматриваются </w:t>
      </w:r>
      <w:r w:rsidR="00CD6AC0" w:rsidRPr="00AE2B86">
        <w:rPr>
          <w:rFonts w:ascii="Times New Roman" w:hAnsi="Times New Roman" w:cs="Times New Roman"/>
          <w:sz w:val="24"/>
          <w:szCs w:val="24"/>
        </w:rPr>
        <w:t>договоры:</w:t>
      </w:r>
    </w:p>
    <w:p w14:paraId="2982F3B1" w14:textId="77777777" w:rsidR="00606415" w:rsidRPr="00AE2B86"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sidRPr="00AE2B86">
        <w:rPr>
          <w:rFonts w:ascii="Times New Roman" w:hAnsi="Times New Roman" w:cs="Times New Roman"/>
          <w:sz w:val="24"/>
          <w:szCs w:val="24"/>
        </w:rPr>
        <w:t>с</w:t>
      </w:r>
      <w:r w:rsidR="00606415" w:rsidRPr="00AE2B86">
        <w:rPr>
          <w:rFonts w:ascii="Times New Roman" w:hAnsi="Times New Roman" w:cs="Times New Roman"/>
          <w:sz w:val="24"/>
          <w:szCs w:val="24"/>
        </w:rPr>
        <w:t>одержащихся в справке об опыте заявителя;</w:t>
      </w:r>
    </w:p>
    <w:p w14:paraId="1FCB90BD" w14:textId="77777777" w:rsidR="00606415" w:rsidRPr="00AE2B86"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sidRPr="00AE2B86">
        <w:rPr>
          <w:rFonts w:ascii="Times New Roman" w:hAnsi="Times New Roman" w:cs="Times New Roman"/>
          <w:sz w:val="24"/>
          <w:szCs w:val="24"/>
        </w:rPr>
        <w:t>п</w:t>
      </w:r>
      <w:r w:rsidR="00606415" w:rsidRPr="00AE2B86">
        <w:rPr>
          <w:rFonts w:ascii="Times New Roman" w:hAnsi="Times New Roman" w:cs="Times New Roman"/>
          <w:sz w:val="24"/>
          <w:szCs w:val="24"/>
        </w:rPr>
        <w:t>редставленных копиями страниц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5F7C686B" w14:textId="77777777" w:rsidR="00606415" w:rsidRPr="00AE2B86"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sidRPr="00AE2B86">
        <w:rPr>
          <w:rFonts w:ascii="Times New Roman" w:hAnsi="Times New Roman" w:cs="Times New Roman"/>
          <w:sz w:val="24"/>
          <w:szCs w:val="24"/>
        </w:rPr>
        <w:t>о</w:t>
      </w:r>
      <w:r w:rsidR="00606415" w:rsidRPr="00AE2B86">
        <w:rPr>
          <w:rFonts w:ascii="Times New Roman" w:hAnsi="Times New Roman" w:cs="Times New Roman"/>
          <w:sz w:val="24"/>
          <w:szCs w:val="24"/>
        </w:rPr>
        <w:t>твечающих требованиям, установленным соответствующими критериями оценки заявок на участие в закупке.</w:t>
      </w:r>
    </w:p>
    <w:p w14:paraId="42BEAED5" w14:textId="01143B7B" w:rsidR="00606415" w:rsidRPr="0030532F"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sidRPr="00AE2B86">
        <w:rPr>
          <w:rFonts w:ascii="Times New Roman" w:hAnsi="Times New Roman" w:cs="Times New Roman"/>
          <w:sz w:val="24"/>
          <w:szCs w:val="24"/>
        </w:rPr>
        <w:t>К</w:t>
      </w:r>
      <w:r w:rsidR="00606415" w:rsidRPr="00AE2B86">
        <w:rPr>
          <w:rFonts w:ascii="Times New Roman" w:hAnsi="Times New Roman" w:cs="Times New Roman"/>
          <w:sz w:val="24"/>
          <w:szCs w:val="24"/>
        </w:rPr>
        <w:t xml:space="preserve">омиссия отклоняет заявку на участие </w:t>
      </w:r>
      <w:r w:rsidR="00606415" w:rsidRPr="0030532F">
        <w:rPr>
          <w:rFonts w:ascii="Times New Roman" w:hAnsi="Times New Roman" w:cs="Times New Roman"/>
          <w:sz w:val="24"/>
          <w:szCs w:val="24"/>
        </w:rPr>
        <w:t>в закупке в следующих случаях:</w:t>
      </w:r>
    </w:p>
    <w:p w14:paraId="2845F2AE"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подавший ее, не соответствует требованиям к участнику закупки, указанным в документации о проведении закупки, или такая заявка признана не соответствующей требованиям, установленным документацией о закупке;</w:t>
      </w:r>
    </w:p>
    <w:p w14:paraId="1E7BB3C3"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00606415" w:rsidRPr="0030532F">
        <w:rPr>
          <w:rFonts w:ascii="Times New Roman" w:hAnsi="Times New Roman" w:cs="Times New Roman"/>
          <w:sz w:val="24"/>
          <w:szCs w:val="24"/>
        </w:rPr>
        <w:t xml:space="preserve"> случае установления недостоверности информации, содержащейся в документах, представленных участником (на любом этапе его проведения закупки).</w:t>
      </w:r>
    </w:p>
    <w:p w14:paraId="0AABFC50"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непредоставления документов, определенных документацией о закупке, либо наличия в таких документах недостоверных сведений об участнике закупки или о товарах, о работах, об услугах, соответственно на поставку, выполнение, оказание которых проводится закупка;</w:t>
      </w:r>
    </w:p>
    <w:p w14:paraId="02FB2C95"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несоответствия заявки на участие в закупке требованиям закупочной документации, в том числе:</w:t>
      </w:r>
    </w:p>
    <w:p w14:paraId="78EA0759"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наличие в таких заявках предложения о цене договора, превышающей НМЦД (цену лота), начальную (максимальную) цену единицы товара, начальную (максимальную) цену единицы услуги и (или) работы (при этом в случае расхождения между предложением о цене договора, написанным цифрами, и предложением о цене договора, написанным словами, Фонд руководствуется предложением о цене договора, написанным словами);</w:t>
      </w:r>
    </w:p>
    <w:p w14:paraId="4528DC84"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несоответствие предлагаемых участником закупки качества услуг, требованиям, указанным в документации о закупке.</w:t>
      </w:r>
    </w:p>
    <w:p w14:paraId="4BA0962F" w14:textId="77777777" w:rsidR="00CD6AC0" w:rsidRPr="002E3AC9" w:rsidRDefault="00CD6AC0"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2E3AC9">
        <w:rPr>
          <w:rFonts w:ascii="Times New Roman" w:hAnsi="Times New Roman" w:cs="Times New Roman"/>
          <w:sz w:val="24"/>
          <w:szCs w:val="24"/>
        </w:rPr>
        <w:t>Е</w:t>
      </w:r>
      <w:r w:rsidR="00606415" w:rsidRPr="002E3AC9">
        <w:rPr>
          <w:rFonts w:ascii="Times New Roman" w:hAnsi="Times New Roman" w:cs="Times New Roman"/>
          <w:sz w:val="24"/>
          <w:szCs w:val="24"/>
        </w:rPr>
        <w:t>сли участник закупки не является плательщиком НДС (применяется упрощенная система налогообложения), то он допускается к участию в запросе предложений, если предложенная им цена не превышает начальную (максимальную) цену договора (цену лота) без учета НДС.</w:t>
      </w:r>
    </w:p>
    <w:p w14:paraId="6AAE67EE"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В отсутствие оснований для отклонения заявка признается надлежащей.</w:t>
      </w:r>
    </w:p>
    <w:p w14:paraId="3FD61404"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Признание закупки несостоявшейся</w:t>
      </w:r>
      <w:r w:rsidR="007D596A">
        <w:rPr>
          <w:rFonts w:ascii="Times New Roman" w:hAnsi="Times New Roman" w:cs="Times New Roman"/>
          <w:sz w:val="24"/>
          <w:szCs w:val="24"/>
        </w:rPr>
        <w:t>.</w:t>
      </w:r>
    </w:p>
    <w:p w14:paraId="12CAAF47" w14:textId="77777777" w:rsidR="00606415" w:rsidRPr="007D596A" w:rsidRDefault="00606415" w:rsidP="00505238">
      <w:pPr>
        <w:tabs>
          <w:tab w:val="left" w:pos="851"/>
          <w:tab w:val="left" w:pos="1134"/>
        </w:tabs>
        <w:spacing w:after="0" w:line="276" w:lineRule="auto"/>
        <w:ind w:firstLine="708"/>
        <w:jc w:val="both"/>
        <w:rPr>
          <w:rFonts w:ascii="Times New Roman" w:hAnsi="Times New Roman" w:cs="Times New Roman"/>
          <w:sz w:val="24"/>
          <w:szCs w:val="24"/>
        </w:rPr>
      </w:pPr>
      <w:r w:rsidRPr="007D596A">
        <w:rPr>
          <w:rFonts w:ascii="Times New Roman" w:hAnsi="Times New Roman" w:cs="Times New Roman"/>
          <w:sz w:val="24"/>
          <w:szCs w:val="24"/>
        </w:rPr>
        <w:lastRenderedPageBreak/>
        <w:t>В случае, если по результатам рассмотрения заявок на участие в закупке закупочная комиссия отклонила все такие заявки или только одна такая заявка соответствует требованиям, указанным в документации о закупке, закупка признается несостоявшейся.</w:t>
      </w:r>
    </w:p>
    <w:p w14:paraId="04B2F7C2"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Закупочная комиссия оценивает заявки на участие в закупке, которые не были отклонены, для выявления победителя закупки на основе критериев, указанных в документации о закупке, в следующем порядке:</w:t>
      </w:r>
    </w:p>
    <w:p w14:paraId="60D79375"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 xml:space="preserve">обедителем признается участник закупки, который предложил лучшие условия исполнения договора на основе критериев, указанных в документации о закупке, и заявке </w:t>
      </w:r>
      <w:r w:rsidR="004039B2" w:rsidRPr="0030532F">
        <w:rPr>
          <w:rFonts w:ascii="Times New Roman" w:hAnsi="Times New Roman" w:cs="Times New Roman"/>
          <w:sz w:val="24"/>
          <w:szCs w:val="24"/>
        </w:rPr>
        <w:t>на участие,</w:t>
      </w:r>
      <w:r w:rsidR="00606415" w:rsidRPr="0030532F">
        <w:rPr>
          <w:rFonts w:ascii="Times New Roman" w:hAnsi="Times New Roman" w:cs="Times New Roman"/>
          <w:sz w:val="24"/>
          <w:szCs w:val="24"/>
        </w:rPr>
        <w:t xml:space="preserve"> в закупке которого присвоен первый номер;</w:t>
      </w:r>
    </w:p>
    <w:p w14:paraId="4940E25E"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д</w:t>
      </w:r>
      <w:r w:rsidR="00606415" w:rsidRPr="0030532F">
        <w:rPr>
          <w:rFonts w:ascii="Times New Roman" w:hAnsi="Times New Roman" w:cs="Times New Roman"/>
          <w:sz w:val="24"/>
          <w:szCs w:val="24"/>
        </w:rPr>
        <w:t>ля определения лучших условий исполнения договора оцениваются параметры предложений каждой неотклоненной заявки;</w:t>
      </w:r>
    </w:p>
    <w:p w14:paraId="59391B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б</w:t>
      </w:r>
      <w:r w:rsidR="00606415" w:rsidRPr="0030532F">
        <w:rPr>
          <w:rFonts w:ascii="Times New Roman" w:hAnsi="Times New Roman" w:cs="Times New Roman"/>
          <w:sz w:val="24"/>
          <w:szCs w:val="24"/>
        </w:rPr>
        <w:t>аллы, присвоенные оцениваемым параметрам оцениваемого предложения участника закупки, суммируются, образуя общий рейтинг заявки.</w:t>
      </w:r>
    </w:p>
    <w:p w14:paraId="7EDEC2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р</w:t>
      </w:r>
      <w:r w:rsidR="00606415" w:rsidRPr="0030532F">
        <w:rPr>
          <w:rFonts w:ascii="Times New Roman" w:hAnsi="Times New Roman" w:cs="Times New Roman"/>
          <w:sz w:val="24"/>
          <w:szCs w:val="24"/>
        </w:rPr>
        <w:t>ейтинг округляется до двух десятичных знаков после десятичного разделителя (запятой).</w:t>
      </w:r>
    </w:p>
    <w:p w14:paraId="42D68E0B"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з</w:t>
      </w:r>
      <w:r w:rsidR="00606415" w:rsidRPr="0030532F">
        <w:rPr>
          <w:rFonts w:ascii="Times New Roman" w:hAnsi="Times New Roman" w:cs="Times New Roman"/>
          <w:sz w:val="24"/>
          <w:szCs w:val="24"/>
        </w:rPr>
        <w:t>аявка, имеющая наибольший общий рейтинг, представляет собой лучшие условия исполнения договора.</w:t>
      </w:r>
    </w:p>
    <w:p w14:paraId="3C1414F0"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не является плательщиком НДС в качестве единого базиса сравнения ценовых предложений всех участников закупочной процедуры, обеспечения равной и объективной оценки заявок, сравнение предложений по критерию цены договора проводится без учета НДС.</w:t>
      </w:r>
    </w:p>
    <w:p w14:paraId="04A631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Заключение, исполнение договора</w:t>
      </w:r>
    </w:p>
    <w:p w14:paraId="2C141D03" w14:textId="77777777" w:rsidR="00C848F8" w:rsidRPr="00C45879" w:rsidRDefault="00C848F8" w:rsidP="008C0B25">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Для заключения по результатам процедуры закупки договора Фонд в течение 5 (пяти) дней со дня подписания протокола, фиксирующего результаты закупки, передает один экземпляр итогового протокола и проекта договора в двух экземплярах в печатном виде победителю процедуры закупки.</w:t>
      </w:r>
    </w:p>
    <w:p w14:paraId="1AA9CAFE" w14:textId="77777777" w:rsidR="00C848F8" w:rsidRPr="00C45879" w:rsidRDefault="00C848F8" w:rsidP="008C0B25">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7EDD3003" w14:textId="00D3C5FD"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должен быть заключен не ранее чем через 10 дней и не позднее чем через 20 дней, с даты размещения протокола проведения запроса предложений на сайте Фонда. При этом договор заключается только после предоставления участником закупки обеспечения исполнения договора в соответствии с требованиями положения и документации о проведении запроса предложений, если документацией о проведении запроса предложений было предусмотрено обеспечение исполнения договора.</w:t>
      </w:r>
    </w:p>
    <w:p w14:paraId="0687D6B5" w14:textId="77777777"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Непосредственно перед заключением договора Поставщик (подрядчик, исполнитель) обязан предоставить Сведения о цепочке собственников. </w:t>
      </w:r>
    </w:p>
    <w:p w14:paraId="24449BB9" w14:textId="77777777"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w:t>
      </w:r>
    </w:p>
    <w:p w14:paraId="3F6A0BE4" w14:textId="77777777"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по результатам процедуры закупки цена договора, предложенная участником закупки, с которым заключается договор, снижена на двадцать пять и более процентов от НМЦД, победитель либо такой участник обязан предоставить заказчику обоснование снижения цены договора.</w:t>
      </w:r>
    </w:p>
    <w:p w14:paraId="62570637" w14:textId="77777777"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3F964465" w14:textId="77777777"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02CABD6C" w14:textId="77777777" w:rsidR="00C848F8" w:rsidRPr="00C45879" w:rsidRDefault="00C848F8" w:rsidP="008C0B25">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6D18CD6"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2014B4DB"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56AE822"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в соответствии с законодательством Российской Федерации регулируемых цен (тарифов) на товары, работы, услуги;</w:t>
      </w:r>
    </w:p>
    <w:p w14:paraId="0158517F"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исполнить договор в предусмотренный им срок невозможно по независящим от сторон обстоятельствам.</w:t>
      </w:r>
    </w:p>
    <w:p w14:paraId="343B3341"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5E2A0E58"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Фонд по согласованию с контрагентом при заключении и исполнении договора вправе изменить иные не существенные условия договора.</w:t>
      </w:r>
    </w:p>
    <w:p w14:paraId="0E75211F" w14:textId="0EB17053" w:rsidR="00C848F8"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482EE204" w14:textId="528DA0A0" w:rsidR="004C7EA4" w:rsidRDefault="004C7EA4" w:rsidP="004C7EA4">
      <w:pPr>
        <w:tabs>
          <w:tab w:val="left" w:pos="851"/>
          <w:tab w:val="left" w:pos="1134"/>
        </w:tabs>
        <w:spacing w:after="0" w:line="276" w:lineRule="auto"/>
        <w:jc w:val="both"/>
        <w:rPr>
          <w:rFonts w:ascii="Times New Roman" w:hAnsi="Times New Roman" w:cs="Times New Roman"/>
          <w:color w:val="000000" w:themeColor="text1"/>
          <w:sz w:val="24"/>
          <w:szCs w:val="24"/>
        </w:rPr>
      </w:pPr>
    </w:p>
    <w:p w14:paraId="765E81D9" w14:textId="77777777" w:rsidR="002E3AC9" w:rsidRDefault="00606415" w:rsidP="00606415">
      <w:pPr>
        <w:spacing w:before="360" w:after="12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3. Критерии оценки заявок на участие </w:t>
      </w:r>
      <w:r w:rsidR="00FB2EC7" w:rsidRPr="0030532F">
        <w:rPr>
          <w:rFonts w:ascii="Times New Roman" w:hAnsi="Times New Roman" w:cs="Times New Roman"/>
          <w:b/>
          <w:sz w:val="24"/>
          <w:szCs w:val="24"/>
        </w:rPr>
        <w:t>в соответствии с положением</w:t>
      </w:r>
      <w:r w:rsidRPr="0030532F">
        <w:rPr>
          <w:rFonts w:ascii="Times New Roman" w:hAnsi="Times New Roman" w:cs="Times New Roman"/>
          <w:b/>
          <w:sz w:val="24"/>
          <w:szCs w:val="24"/>
        </w:rPr>
        <w:t xml:space="preserve"> о закупке товаров, работ, услуг </w:t>
      </w:r>
      <w:r w:rsidR="00FB2EC7" w:rsidRPr="0030532F">
        <w:rPr>
          <w:rFonts w:ascii="Times New Roman" w:hAnsi="Times New Roman" w:cs="Times New Roman"/>
          <w:b/>
          <w:sz w:val="24"/>
          <w:szCs w:val="24"/>
        </w:rPr>
        <w:t>для нужд Фонда.</w:t>
      </w:r>
      <w:r w:rsidR="00E05338">
        <w:rPr>
          <w:rFonts w:ascii="Times New Roman" w:hAnsi="Times New Roman" w:cs="Times New Roman"/>
          <w:b/>
          <w:sz w:val="24"/>
          <w:szCs w:val="24"/>
        </w:rPr>
        <w:t xml:space="preserve"> </w:t>
      </w:r>
    </w:p>
    <w:p w14:paraId="0CC470C2" w14:textId="76242FA8" w:rsidR="00606415" w:rsidRPr="002E3AC9" w:rsidRDefault="00606415" w:rsidP="000058A9">
      <w:pPr>
        <w:pStyle w:val="aa"/>
        <w:numPr>
          <w:ilvl w:val="3"/>
          <w:numId w:val="8"/>
        </w:numPr>
        <w:spacing w:before="360" w:after="120" w:line="240" w:lineRule="auto"/>
        <w:ind w:left="142"/>
        <w:jc w:val="both"/>
        <w:outlineLvl w:val="1"/>
        <w:rPr>
          <w:rFonts w:ascii="Times New Roman" w:hAnsi="Times New Roman" w:cs="Times New Roman"/>
          <w:b/>
          <w:sz w:val="24"/>
          <w:szCs w:val="24"/>
        </w:rPr>
      </w:pPr>
      <w:r w:rsidRPr="002E3AC9">
        <w:rPr>
          <w:rFonts w:ascii="Times New Roman" w:hAnsi="Times New Roman" w:cs="Times New Roman"/>
          <w:b/>
          <w:sz w:val="24"/>
          <w:szCs w:val="24"/>
        </w:rPr>
        <w:t>Критерий - цена договора</w:t>
      </w:r>
    </w:p>
    <w:tbl>
      <w:tblPr>
        <w:tblStyle w:val="ac"/>
        <w:tblW w:w="9810" w:type="dxa"/>
        <w:tblInd w:w="108" w:type="dxa"/>
        <w:tblLayout w:type="fixed"/>
        <w:tblLook w:val="04A0" w:firstRow="1" w:lastRow="0" w:firstColumn="1" w:lastColumn="0" w:noHBand="0" w:noVBand="1"/>
      </w:tblPr>
      <w:tblGrid>
        <w:gridCol w:w="426"/>
        <w:gridCol w:w="1559"/>
        <w:gridCol w:w="2977"/>
        <w:gridCol w:w="4110"/>
        <w:gridCol w:w="738"/>
      </w:tblGrid>
      <w:tr w:rsidR="00606415" w:rsidRPr="0030532F" w14:paraId="53B74F95" w14:textId="77777777" w:rsidTr="008C0B25">
        <w:trPr>
          <w:trHeight w:val="283"/>
        </w:trPr>
        <w:tc>
          <w:tcPr>
            <w:tcW w:w="426" w:type="dxa"/>
          </w:tcPr>
          <w:p w14:paraId="67266A30"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59" w:type="dxa"/>
          </w:tcPr>
          <w:p w14:paraId="47C497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2977" w:type="dxa"/>
          </w:tcPr>
          <w:p w14:paraId="5BF95C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4110" w:type="dxa"/>
          </w:tcPr>
          <w:p w14:paraId="0862F989"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38" w:type="dxa"/>
          </w:tcPr>
          <w:p w14:paraId="580BB1F8"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41596965" w14:textId="77777777" w:rsidTr="008C0B25">
        <w:trPr>
          <w:trHeight w:val="3066"/>
        </w:trPr>
        <w:tc>
          <w:tcPr>
            <w:tcW w:w="426" w:type="dxa"/>
          </w:tcPr>
          <w:p w14:paraId="3A74F4D3" w14:textId="77777777" w:rsidR="00606415" w:rsidRPr="00C24A66" w:rsidRDefault="00606415" w:rsidP="00C24A66">
            <w:pPr>
              <w:pStyle w:val="aa"/>
              <w:numPr>
                <w:ilvl w:val="1"/>
                <w:numId w:val="7"/>
              </w:numPr>
              <w:ind w:left="-84" w:right="-32"/>
              <w:outlineLvl w:val="1"/>
              <w:rPr>
                <w:rFonts w:ascii="Times New Roman" w:hAnsi="Times New Roman" w:cs="Times New Roman"/>
                <w:sz w:val="24"/>
                <w:szCs w:val="24"/>
              </w:rPr>
            </w:pPr>
          </w:p>
        </w:tc>
        <w:tc>
          <w:tcPr>
            <w:tcW w:w="1559" w:type="dxa"/>
          </w:tcPr>
          <w:p w14:paraId="33E1197F" w14:textId="77777777" w:rsidR="00606415" w:rsidRPr="00C24A66" w:rsidRDefault="00606415" w:rsidP="00C24A66">
            <w:pPr>
              <w:ind w:left="-84" w:right="-32"/>
              <w:outlineLvl w:val="1"/>
              <w:rPr>
                <w:rFonts w:ascii="Times New Roman" w:hAnsi="Times New Roman" w:cs="Times New Roman"/>
                <w:sz w:val="24"/>
                <w:szCs w:val="24"/>
                <w:lang w:val="en-US"/>
              </w:rPr>
            </w:pPr>
            <w:r w:rsidRPr="00C24A66">
              <w:rPr>
                <w:rFonts w:ascii="Times New Roman" w:hAnsi="Times New Roman" w:cs="Times New Roman"/>
                <w:sz w:val="24"/>
                <w:szCs w:val="24"/>
              </w:rPr>
              <w:t>Цена договора (с, С)</w:t>
            </w:r>
          </w:p>
        </w:tc>
        <w:tc>
          <w:tcPr>
            <w:tcW w:w="2977" w:type="dxa"/>
          </w:tcPr>
          <w:p w14:paraId="5D9BE49E"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Оценивается </w:t>
            </w:r>
            <w:r w:rsidRPr="00C24A66">
              <w:rPr>
                <w:rFonts w:ascii="Times New Roman" w:eastAsia="Calibri" w:hAnsi="Times New Roman" w:cs="Times New Roman"/>
                <w:sz w:val="24"/>
                <w:szCs w:val="24"/>
              </w:rPr>
              <w:t>цена, уплачиваемая заказчиком поставщику, за предмет закупки, исключающая другие платежи заказчиком в рамках заключаемого по результатам процедуры закупки договора</w:t>
            </w:r>
          </w:p>
        </w:tc>
        <w:tc>
          <w:tcPr>
            <w:tcW w:w="4110" w:type="dxa"/>
          </w:tcPr>
          <w:p w14:paraId="409E662D" w14:textId="77777777" w:rsidR="00606415" w:rsidRPr="00C24A66" w:rsidRDefault="003734A4" w:rsidP="00C24A66">
            <w:pPr>
              <w:ind w:left="-84" w:right="-32"/>
              <w:rPr>
                <w:rFonts w:ascii="Times New Roman" w:eastAsiaTheme="minorEastAsia"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r>
                <w:rPr>
                  <w:rFonts w:ascii="Cambria Math" w:hAnsi="Cambria Math" w:cs="Times New Roman"/>
                  <w:sz w:val="24"/>
                  <w:szCs w:val="24"/>
                </w:rPr>
                <m:t xml:space="preserve">= </m:t>
              </m:r>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num>
                <m:den>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den>
              </m:f>
            </m:oMath>
            <w:r w:rsidR="00606415" w:rsidRPr="00C24A66">
              <w:rPr>
                <w:rFonts w:ascii="Times New Roman" w:hAnsi="Times New Roman" w:cs="Times New Roman"/>
                <w:sz w:val="24"/>
                <w:szCs w:val="24"/>
              </w:rPr>
              <w:t xml:space="preserve">, где </w:t>
            </w:r>
          </w:p>
          <w:p w14:paraId="17C2B1F4" w14:textId="77777777" w:rsidR="00606415" w:rsidRPr="00C24A66" w:rsidRDefault="003734A4" w:rsidP="00C24A66">
            <w:pPr>
              <w:ind w:left="-84" w:right="-32"/>
              <w:rPr>
                <w:rFonts w:ascii="Times New Roman"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oMath>
            <w:r w:rsidR="00606415" w:rsidRPr="00C24A66">
              <w:rPr>
                <w:rFonts w:ascii="Times New Roman" w:hAnsi="Times New Roman" w:cs="Times New Roman"/>
                <w:sz w:val="24"/>
                <w:szCs w:val="24"/>
              </w:rPr>
              <w:t xml:space="preserve"> — рейтинг по критерию цены договора;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oMath>
            <w:r w:rsidR="00606415" w:rsidRPr="00C24A66">
              <w:rPr>
                <w:rFonts w:ascii="Times New Roman" w:hAnsi="Times New Roman" w:cs="Times New Roman"/>
                <w:sz w:val="24"/>
                <w:szCs w:val="24"/>
              </w:rPr>
              <w:t xml:space="preserve"> — минимальная цена договора среди предложенных участниками закупки (минимальное значение оцениваемого параметра среди оцениваемых параметров участников закупки);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oMath>
            <w:r w:rsidR="00606415" w:rsidRPr="00C24A66">
              <w:rPr>
                <w:rFonts w:ascii="Times New Roman" w:hAnsi="Times New Roman" w:cs="Times New Roman"/>
                <w:sz w:val="24"/>
                <w:szCs w:val="24"/>
              </w:rPr>
              <w:t xml:space="preserve"> — оцениваемая цена договора (значение оцениваемого параметра); </w:t>
            </w:r>
            <m:oMath>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oMath>
            <w:r w:rsidR="00606415" w:rsidRPr="00C24A66">
              <w:rPr>
                <w:rFonts w:ascii="Times New Roman" w:hAnsi="Times New Roman" w:cs="Times New Roman"/>
                <w:sz w:val="24"/>
                <w:szCs w:val="24"/>
              </w:rPr>
              <w:t xml:space="preserve"> — вес критерия цены договора (вес критерия).</w:t>
            </w:r>
          </w:p>
        </w:tc>
        <w:tc>
          <w:tcPr>
            <w:tcW w:w="738" w:type="dxa"/>
          </w:tcPr>
          <w:p w14:paraId="23319CCF" w14:textId="510F1E6D" w:rsidR="00606415" w:rsidRPr="00C24A66" w:rsidRDefault="00C45879"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6</w:t>
            </w:r>
            <w:r w:rsidR="00606415" w:rsidRPr="00C77A3D">
              <w:rPr>
                <w:rFonts w:ascii="Times New Roman" w:hAnsi="Times New Roman" w:cs="Times New Roman"/>
                <w:color w:val="000000" w:themeColor="text1"/>
                <w:sz w:val="24"/>
                <w:szCs w:val="24"/>
              </w:rPr>
              <w:t>0%</w:t>
            </w:r>
          </w:p>
        </w:tc>
      </w:tr>
    </w:tbl>
    <w:p w14:paraId="1E2D2A60" w14:textId="4197B40D" w:rsidR="00606415" w:rsidRPr="002E3AC9" w:rsidRDefault="00606415" w:rsidP="002E3AC9">
      <w:pPr>
        <w:pStyle w:val="aa"/>
        <w:numPr>
          <w:ilvl w:val="0"/>
          <w:numId w:val="7"/>
        </w:numPr>
        <w:spacing w:before="240" w:after="120" w:line="240" w:lineRule="auto"/>
        <w:outlineLvl w:val="2"/>
        <w:rPr>
          <w:rFonts w:ascii="Times New Roman" w:hAnsi="Times New Roman" w:cs="Times New Roman"/>
          <w:b/>
          <w:sz w:val="24"/>
          <w:szCs w:val="24"/>
        </w:rPr>
      </w:pPr>
      <w:r w:rsidRPr="002E3AC9">
        <w:rPr>
          <w:rFonts w:ascii="Times New Roman" w:hAnsi="Times New Roman" w:cs="Times New Roman"/>
          <w:b/>
          <w:sz w:val="24"/>
          <w:szCs w:val="24"/>
        </w:rPr>
        <w:t>Критерий - опыт выполнения работ</w:t>
      </w:r>
    </w:p>
    <w:tbl>
      <w:tblPr>
        <w:tblStyle w:val="ac"/>
        <w:tblW w:w="9839" w:type="dxa"/>
        <w:tblInd w:w="108" w:type="dxa"/>
        <w:tblLayout w:type="fixed"/>
        <w:tblLook w:val="04A0" w:firstRow="1" w:lastRow="0" w:firstColumn="1" w:lastColumn="0" w:noHBand="0" w:noVBand="1"/>
      </w:tblPr>
      <w:tblGrid>
        <w:gridCol w:w="426"/>
        <w:gridCol w:w="1588"/>
        <w:gridCol w:w="3685"/>
        <w:gridCol w:w="3402"/>
        <w:gridCol w:w="738"/>
      </w:tblGrid>
      <w:tr w:rsidR="00C24A66" w:rsidRPr="0030532F" w14:paraId="50B260C1" w14:textId="77777777" w:rsidTr="00C24A66">
        <w:trPr>
          <w:trHeight w:val="299"/>
          <w:tblHeader/>
        </w:trPr>
        <w:tc>
          <w:tcPr>
            <w:tcW w:w="426" w:type="dxa"/>
          </w:tcPr>
          <w:p w14:paraId="45BF60D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88" w:type="dxa"/>
          </w:tcPr>
          <w:p w14:paraId="59F217C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685" w:type="dxa"/>
          </w:tcPr>
          <w:p w14:paraId="37861B2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3402" w:type="dxa"/>
          </w:tcPr>
          <w:p w14:paraId="2ECDAC4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38" w:type="dxa"/>
          </w:tcPr>
          <w:p w14:paraId="2356B6D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048EDD94" w14:textId="77777777" w:rsidTr="00C24A66">
        <w:trPr>
          <w:trHeight w:val="3389"/>
        </w:trPr>
        <w:tc>
          <w:tcPr>
            <w:tcW w:w="426" w:type="dxa"/>
          </w:tcPr>
          <w:p w14:paraId="66369A7C" w14:textId="77777777" w:rsidR="00606415" w:rsidRPr="00C24A66" w:rsidRDefault="00606415" w:rsidP="00C24A66">
            <w:pPr>
              <w:ind w:left="-84" w:right="-32"/>
              <w:outlineLvl w:val="1"/>
              <w:rPr>
                <w:rFonts w:ascii="Times New Roman" w:hAnsi="Times New Roman" w:cs="Times New Roman"/>
                <w:sz w:val="24"/>
                <w:szCs w:val="24"/>
              </w:rPr>
            </w:pPr>
          </w:p>
        </w:tc>
        <w:tc>
          <w:tcPr>
            <w:tcW w:w="1588" w:type="dxa"/>
          </w:tcPr>
          <w:p w14:paraId="57D18719" w14:textId="5EDF774E"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Опыт выполнения работ, информация заполняется в форме №1 к документации</w:t>
            </w:r>
          </w:p>
        </w:tc>
        <w:tc>
          <w:tcPr>
            <w:tcW w:w="3685" w:type="dxa"/>
          </w:tcPr>
          <w:p w14:paraId="1C38B42F" w14:textId="7864C337" w:rsidR="00606415" w:rsidRPr="0030532F" w:rsidRDefault="00C24A66" w:rsidP="00253089">
            <w:pPr>
              <w:ind w:left="-84" w:right="-32"/>
              <w:outlineLvl w:val="1"/>
              <w:rPr>
                <w:rFonts w:ascii="Times New Roman" w:hAnsi="Times New Roman" w:cs="Times New Roman"/>
                <w:sz w:val="24"/>
                <w:szCs w:val="24"/>
              </w:rPr>
            </w:pPr>
            <w:r>
              <w:rPr>
                <w:rFonts w:ascii="Times New Roman" w:hAnsi="Times New Roman" w:cs="Times New Roman"/>
                <w:sz w:val="24"/>
                <w:szCs w:val="24"/>
              </w:rPr>
              <w:t xml:space="preserve">Опыт выполнения </w:t>
            </w:r>
            <w:r w:rsidR="00606415" w:rsidRPr="00C24A66">
              <w:rPr>
                <w:rFonts w:ascii="Times New Roman" w:hAnsi="Times New Roman" w:cs="Times New Roman"/>
                <w:sz w:val="24"/>
                <w:szCs w:val="24"/>
              </w:rPr>
              <w:t xml:space="preserve">работ сопоставимого характера и объема для оценки: по данному показателю рассматриваются </w:t>
            </w:r>
            <w:r w:rsidR="000058A9">
              <w:rPr>
                <w:rFonts w:ascii="Times New Roman" w:hAnsi="Times New Roman" w:cs="Times New Roman"/>
                <w:sz w:val="24"/>
                <w:szCs w:val="24"/>
              </w:rPr>
              <w:t>исполненные договоры</w:t>
            </w:r>
            <w:r w:rsidR="00253089">
              <w:rPr>
                <w:rFonts w:ascii="Times New Roman" w:hAnsi="Times New Roman" w:cs="Times New Roman"/>
                <w:sz w:val="24"/>
                <w:szCs w:val="24"/>
              </w:rPr>
              <w:t xml:space="preserve"> в соответствии с предметом закупки</w:t>
            </w:r>
            <w:r w:rsidR="00606415" w:rsidRPr="00C24A66">
              <w:rPr>
                <w:rFonts w:ascii="Times New Roman" w:hAnsi="Times New Roman" w:cs="Times New Roman"/>
                <w:sz w:val="24"/>
                <w:szCs w:val="24"/>
              </w:rPr>
              <w:t xml:space="preserve">. Для подтверждения опыта рассматриваются </w:t>
            </w:r>
            <w:r w:rsidR="00606415" w:rsidRPr="0030532F">
              <w:rPr>
                <w:rFonts w:ascii="Times New Roman" w:hAnsi="Times New Roman" w:cs="Times New Roman"/>
                <w:sz w:val="24"/>
                <w:szCs w:val="24"/>
              </w:rPr>
              <w:t>копии договоров (контрактов), копии актов сдачи – приемки выполненных работ по каждому договору (контракту), предоставленные участником закупки.</w:t>
            </w:r>
          </w:p>
        </w:tc>
        <w:tc>
          <w:tcPr>
            <w:tcW w:w="3402" w:type="dxa"/>
          </w:tcPr>
          <w:p w14:paraId="46652A58" w14:textId="3E392B3C"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Для рассмотрения опыта участника рассматриваются завершенные договора, а именно даты завершения договора</w:t>
            </w:r>
            <w:r w:rsidR="00980B35">
              <w:rPr>
                <w:rFonts w:ascii="Times New Roman" w:hAnsi="Times New Roman" w:cs="Times New Roman"/>
                <w:sz w:val="24"/>
                <w:szCs w:val="24"/>
              </w:rPr>
              <w:t>.</w:t>
            </w:r>
          </w:p>
          <w:p w14:paraId="32163F72" w14:textId="77777777" w:rsidR="00606415" w:rsidRPr="004B2A78"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Дата завершенных договоров (от </w:t>
            </w:r>
            <w:r w:rsidRPr="004B2A78">
              <w:rPr>
                <w:rFonts w:ascii="Times New Roman" w:hAnsi="Times New Roman" w:cs="Times New Roman"/>
                <w:sz w:val="24"/>
                <w:szCs w:val="24"/>
              </w:rPr>
              <w:t>даты подачи коммерческого предложения участником):</w:t>
            </w:r>
          </w:p>
          <w:p w14:paraId="1A8CCB36" w14:textId="7335F8F6" w:rsidR="00606415" w:rsidRPr="004B2A78" w:rsidRDefault="000058A9" w:rsidP="00C24A66">
            <w:pPr>
              <w:ind w:left="-84" w:right="-32"/>
              <w:outlineLvl w:val="1"/>
              <w:rPr>
                <w:rFonts w:ascii="Times New Roman" w:hAnsi="Times New Roman" w:cs="Times New Roman"/>
                <w:sz w:val="24"/>
                <w:szCs w:val="24"/>
              </w:rPr>
            </w:pPr>
            <w:r w:rsidRPr="004B2A78">
              <w:rPr>
                <w:rFonts w:ascii="Times New Roman" w:hAnsi="Times New Roman" w:cs="Times New Roman"/>
                <w:sz w:val="24"/>
                <w:szCs w:val="24"/>
              </w:rPr>
              <w:t>Свыше</w:t>
            </w:r>
            <w:r w:rsidR="00606415" w:rsidRPr="004B2A78">
              <w:rPr>
                <w:rFonts w:ascii="Times New Roman" w:hAnsi="Times New Roman" w:cs="Times New Roman"/>
                <w:sz w:val="24"/>
                <w:szCs w:val="24"/>
              </w:rPr>
              <w:t xml:space="preserve"> </w:t>
            </w:r>
            <w:r w:rsidR="00D5068B" w:rsidRPr="004B2A78">
              <w:rPr>
                <w:rFonts w:ascii="Times New Roman" w:hAnsi="Times New Roman" w:cs="Times New Roman"/>
                <w:sz w:val="24"/>
                <w:szCs w:val="24"/>
              </w:rPr>
              <w:t>1</w:t>
            </w:r>
            <w:r w:rsidR="00606415" w:rsidRPr="004B2A78">
              <w:rPr>
                <w:rFonts w:ascii="Times New Roman" w:hAnsi="Times New Roman" w:cs="Times New Roman"/>
                <w:sz w:val="24"/>
                <w:szCs w:val="24"/>
              </w:rPr>
              <w:t xml:space="preserve">0 лет </w:t>
            </w:r>
            <w:r w:rsidRPr="004B2A78">
              <w:rPr>
                <w:rFonts w:ascii="Times New Roman" w:hAnsi="Times New Roman" w:cs="Times New Roman"/>
                <w:sz w:val="24"/>
                <w:szCs w:val="24"/>
              </w:rPr>
              <w:t xml:space="preserve">                 100</w:t>
            </w:r>
            <w:r w:rsidR="00606415" w:rsidRPr="004B2A78">
              <w:rPr>
                <w:rFonts w:ascii="Times New Roman" w:hAnsi="Times New Roman" w:cs="Times New Roman"/>
                <w:sz w:val="24"/>
                <w:szCs w:val="24"/>
              </w:rPr>
              <w:t xml:space="preserve"> </w:t>
            </w:r>
            <w:r w:rsidR="00C24A66" w:rsidRPr="004B2A78">
              <w:rPr>
                <w:rFonts w:ascii="Times New Roman" w:hAnsi="Times New Roman" w:cs="Times New Roman"/>
                <w:sz w:val="24"/>
                <w:szCs w:val="24"/>
              </w:rPr>
              <w:t>%</w:t>
            </w:r>
          </w:p>
          <w:p w14:paraId="1D940F7B" w14:textId="0C87DA95" w:rsidR="000058A9" w:rsidRPr="004B2A78" w:rsidRDefault="000058A9" w:rsidP="00C24A66">
            <w:pPr>
              <w:ind w:left="-84" w:right="-32"/>
              <w:outlineLvl w:val="1"/>
              <w:rPr>
                <w:rFonts w:ascii="Times New Roman" w:hAnsi="Times New Roman" w:cs="Times New Roman"/>
                <w:sz w:val="24"/>
                <w:szCs w:val="24"/>
              </w:rPr>
            </w:pPr>
            <w:r w:rsidRPr="004B2A78">
              <w:rPr>
                <w:rFonts w:ascii="Times New Roman" w:hAnsi="Times New Roman" w:cs="Times New Roman"/>
                <w:sz w:val="24"/>
                <w:szCs w:val="24"/>
              </w:rPr>
              <w:t>Свыше 5 лет до 10 лет    80%</w:t>
            </w:r>
          </w:p>
          <w:p w14:paraId="265CA572" w14:textId="00183B1B" w:rsidR="00606415" w:rsidRPr="004B2A78" w:rsidRDefault="00980B35" w:rsidP="00C24A66">
            <w:pPr>
              <w:ind w:left="-84" w:right="-32"/>
              <w:outlineLvl w:val="1"/>
              <w:rPr>
                <w:rFonts w:ascii="Times New Roman" w:hAnsi="Times New Roman" w:cs="Times New Roman"/>
                <w:sz w:val="24"/>
                <w:szCs w:val="24"/>
              </w:rPr>
            </w:pPr>
            <w:r w:rsidRPr="004B2A78">
              <w:rPr>
                <w:rFonts w:ascii="Times New Roman" w:hAnsi="Times New Roman" w:cs="Times New Roman"/>
                <w:sz w:val="24"/>
                <w:szCs w:val="24"/>
              </w:rPr>
              <w:t xml:space="preserve">Свыше </w:t>
            </w:r>
            <w:r w:rsidR="00D5068B" w:rsidRPr="004B2A78">
              <w:rPr>
                <w:rFonts w:ascii="Times New Roman" w:hAnsi="Times New Roman" w:cs="Times New Roman"/>
                <w:sz w:val="24"/>
                <w:szCs w:val="24"/>
              </w:rPr>
              <w:t>3</w:t>
            </w:r>
            <w:r w:rsidR="00606415" w:rsidRPr="004B2A78">
              <w:rPr>
                <w:rFonts w:ascii="Times New Roman" w:hAnsi="Times New Roman" w:cs="Times New Roman"/>
                <w:sz w:val="24"/>
                <w:szCs w:val="24"/>
              </w:rPr>
              <w:t xml:space="preserve"> лет до </w:t>
            </w:r>
            <w:r w:rsidR="00D5068B" w:rsidRPr="004B2A78">
              <w:rPr>
                <w:rFonts w:ascii="Times New Roman" w:hAnsi="Times New Roman" w:cs="Times New Roman"/>
                <w:sz w:val="24"/>
                <w:szCs w:val="24"/>
              </w:rPr>
              <w:t>5</w:t>
            </w:r>
            <w:r w:rsidR="00606415" w:rsidRPr="004B2A78">
              <w:rPr>
                <w:rFonts w:ascii="Times New Roman" w:hAnsi="Times New Roman" w:cs="Times New Roman"/>
                <w:sz w:val="24"/>
                <w:szCs w:val="24"/>
              </w:rPr>
              <w:t xml:space="preserve"> лет    </w:t>
            </w:r>
            <w:r w:rsidR="00D5068B" w:rsidRPr="004B2A78">
              <w:rPr>
                <w:rFonts w:ascii="Times New Roman" w:hAnsi="Times New Roman" w:cs="Times New Roman"/>
                <w:sz w:val="24"/>
                <w:szCs w:val="24"/>
              </w:rPr>
              <w:t xml:space="preserve">  </w:t>
            </w:r>
            <w:r w:rsidR="000058A9" w:rsidRPr="004B2A78">
              <w:rPr>
                <w:rFonts w:ascii="Times New Roman" w:hAnsi="Times New Roman" w:cs="Times New Roman"/>
                <w:sz w:val="24"/>
                <w:szCs w:val="24"/>
              </w:rPr>
              <w:t>60</w:t>
            </w:r>
            <w:r w:rsidR="00606415" w:rsidRPr="004B2A78">
              <w:rPr>
                <w:rFonts w:ascii="Times New Roman" w:hAnsi="Times New Roman" w:cs="Times New Roman"/>
                <w:sz w:val="24"/>
                <w:szCs w:val="24"/>
              </w:rPr>
              <w:t xml:space="preserve"> </w:t>
            </w:r>
            <w:r w:rsidR="00C24A66" w:rsidRPr="004B2A78">
              <w:rPr>
                <w:rFonts w:ascii="Times New Roman" w:hAnsi="Times New Roman" w:cs="Times New Roman"/>
                <w:sz w:val="24"/>
                <w:szCs w:val="24"/>
              </w:rPr>
              <w:t>%</w:t>
            </w:r>
          </w:p>
          <w:p w14:paraId="4B43BD30" w14:textId="448BE7B9" w:rsidR="00606415" w:rsidRPr="004B2A78" w:rsidRDefault="00980B35" w:rsidP="00C24A66">
            <w:pPr>
              <w:ind w:left="-84" w:right="-32"/>
              <w:outlineLvl w:val="1"/>
              <w:rPr>
                <w:rFonts w:ascii="Times New Roman" w:hAnsi="Times New Roman" w:cs="Times New Roman"/>
                <w:sz w:val="24"/>
                <w:szCs w:val="24"/>
              </w:rPr>
            </w:pPr>
            <w:r w:rsidRPr="004B2A78">
              <w:rPr>
                <w:rFonts w:ascii="Times New Roman" w:hAnsi="Times New Roman" w:cs="Times New Roman"/>
                <w:sz w:val="24"/>
                <w:szCs w:val="24"/>
              </w:rPr>
              <w:t>Свыше 1 года</w:t>
            </w:r>
            <w:r w:rsidR="00606415" w:rsidRPr="004B2A78">
              <w:rPr>
                <w:rFonts w:ascii="Times New Roman" w:hAnsi="Times New Roman" w:cs="Times New Roman"/>
                <w:sz w:val="24"/>
                <w:szCs w:val="24"/>
              </w:rPr>
              <w:t xml:space="preserve"> до </w:t>
            </w:r>
            <w:r w:rsidR="00D5068B" w:rsidRPr="004B2A78">
              <w:rPr>
                <w:rFonts w:ascii="Times New Roman" w:hAnsi="Times New Roman" w:cs="Times New Roman"/>
                <w:sz w:val="24"/>
                <w:szCs w:val="24"/>
              </w:rPr>
              <w:t>3</w:t>
            </w:r>
            <w:r w:rsidR="00606415" w:rsidRPr="004B2A78">
              <w:rPr>
                <w:rFonts w:ascii="Times New Roman" w:hAnsi="Times New Roman" w:cs="Times New Roman"/>
                <w:sz w:val="24"/>
                <w:szCs w:val="24"/>
              </w:rPr>
              <w:t xml:space="preserve"> лет    </w:t>
            </w:r>
            <w:r w:rsidR="000058A9" w:rsidRPr="004B2A78">
              <w:rPr>
                <w:rFonts w:ascii="Times New Roman" w:hAnsi="Times New Roman" w:cs="Times New Roman"/>
                <w:sz w:val="24"/>
                <w:szCs w:val="24"/>
              </w:rPr>
              <w:t>40</w:t>
            </w:r>
            <w:r w:rsidR="00606415" w:rsidRPr="004B2A78">
              <w:rPr>
                <w:rFonts w:ascii="Times New Roman" w:hAnsi="Times New Roman" w:cs="Times New Roman"/>
                <w:sz w:val="24"/>
                <w:szCs w:val="24"/>
              </w:rPr>
              <w:t xml:space="preserve"> </w:t>
            </w:r>
            <w:r w:rsidR="00C24A66" w:rsidRPr="004B2A78">
              <w:rPr>
                <w:rFonts w:ascii="Times New Roman" w:hAnsi="Times New Roman" w:cs="Times New Roman"/>
                <w:sz w:val="24"/>
                <w:szCs w:val="24"/>
              </w:rPr>
              <w:t>%</w:t>
            </w:r>
          </w:p>
          <w:p w14:paraId="00BDABD0" w14:textId="14589EFA" w:rsidR="00606415" w:rsidRPr="004B2A78" w:rsidRDefault="00606415" w:rsidP="00C24A66">
            <w:pPr>
              <w:ind w:left="-84" w:right="-32"/>
              <w:outlineLvl w:val="1"/>
              <w:rPr>
                <w:rFonts w:ascii="Times New Roman" w:hAnsi="Times New Roman" w:cs="Times New Roman"/>
                <w:sz w:val="24"/>
                <w:szCs w:val="24"/>
              </w:rPr>
            </w:pPr>
            <w:r w:rsidRPr="004B2A78">
              <w:rPr>
                <w:rFonts w:ascii="Times New Roman" w:hAnsi="Times New Roman" w:cs="Times New Roman"/>
                <w:sz w:val="24"/>
                <w:szCs w:val="24"/>
              </w:rPr>
              <w:t xml:space="preserve">1 год      </w:t>
            </w:r>
            <w:r w:rsidR="00980B35" w:rsidRPr="004B2A78">
              <w:rPr>
                <w:rFonts w:ascii="Times New Roman" w:hAnsi="Times New Roman" w:cs="Times New Roman"/>
                <w:sz w:val="24"/>
                <w:szCs w:val="24"/>
              </w:rPr>
              <w:t xml:space="preserve">                           </w:t>
            </w:r>
            <w:r w:rsidRPr="004B2A78">
              <w:rPr>
                <w:rFonts w:ascii="Times New Roman" w:hAnsi="Times New Roman" w:cs="Times New Roman"/>
                <w:sz w:val="24"/>
                <w:szCs w:val="24"/>
              </w:rPr>
              <w:t>2</w:t>
            </w:r>
            <w:r w:rsidR="000058A9" w:rsidRPr="004B2A78">
              <w:rPr>
                <w:rFonts w:ascii="Times New Roman" w:hAnsi="Times New Roman" w:cs="Times New Roman"/>
                <w:sz w:val="24"/>
                <w:szCs w:val="24"/>
              </w:rPr>
              <w:t>0</w:t>
            </w:r>
            <w:r w:rsidRPr="004B2A78">
              <w:rPr>
                <w:rFonts w:ascii="Times New Roman" w:hAnsi="Times New Roman" w:cs="Times New Roman"/>
                <w:sz w:val="24"/>
                <w:szCs w:val="24"/>
              </w:rPr>
              <w:t xml:space="preserve"> </w:t>
            </w:r>
            <w:r w:rsidR="00C24A66" w:rsidRPr="004B2A78">
              <w:rPr>
                <w:rFonts w:ascii="Times New Roman" w:hAnsi="Times New Roman" w:cs="Times New Roman"/>
                <w:sz w:val="24"/>
                <w:szCs w:val="24"/>
              </w:rPr>
              <w:t>%</w:t>
            </w:r>
          </w:p>
          <w:p w14:paraId="47C62F5B" w14:textId="445C0EC4" w:rsidR="00980B35" w:rsidRPr="00C24A66" w:rsidRDefault="00980B35" w:rsidP="00C24A66">
            <w:pPr>
              <w:ind w:left="-84" w:right="-32"/>
              <w:outlineLvl w:val="1"/>
              <w:rPr>
                <w:rFonts w:ascii="Times New Roman" w:hAnsi="Times New Roman" w:cs="Times New Roman"/>
                <w:sz w:val="24"/>
                <w:szCs w:val="24"/>
              </w:rPr>
            </w:pPr>
            <w:r w:rsidRPr="004B2A78">
              <w:rPr>
                <w:rFonts w:ascii="Times New Roman" w:hAnsi="Times New Roman" w:cs="Times New Roman"/>
                <w:sz w:val="24"/>
                <w:szCs w:val="24"/>
              </w:rPr>
              <w:t>Опыт 0 лет                       0%</w:t>
            </w:r>
          </w:p>
          <w:p w14:paraId="07750815" w14:textId="77777777" w:rsidR="00606415" w:rsidRPr="0030532F" w:rsidRDefault="00606415" w:rsidP="00C24A66">
            <w:pPr>
              <w:ind w:left="-84" w:right="-32"/>
              <w:outlineLvl w:val="1"/>
              <w:rPr>
                <w:rFonts w:ascii="Times New Roman" w:hAnsi="Times New Roman" w:cs="Times New Roman"/>
                <w:sz w:val="24"/>
                <w:szCs w:val="24"/>
              </w:rPr>
            </w:pPr>
          </w:p>
        </w:tc>
        <w:tc>
          <w:tcPr>
            <w:tcW w:w="738" w:type="dxa"/>
          </w:tcPr>
          <w:p w14:paraId="2FC3C5FA" w14:textId="32D0CC02" w:rsidR="00606415" w:rsidRPr="0030532F" w:rsidRDefault="00606415"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2</w:t>
            </w:r>
            <w:r w:rsidR="00C45879" w:rsidRPr="00C77A3D">
              <w:rPr>
                <w:rFonts w:ascii="Times New Roman" w:hAnsi="Times New Roman" w:cs="Times New Roman"/>
                <w:color w:val="000000" w:themeColor="text1"/>
                <w:sz w:val="24"/>
                <w:szCs w:val="24"/>
              </w:rPr>
              <w:t>0</w:t>
            </w:r>
            <w:r w:rsidRPr="00C77A3D">
              <w:rPr>
                <w:rFonts w:ascii="Times New Roman" w:hAnsi="Times New Roman" w:cs="Times New Roman"/>
                <w:color w:val="000000" w:themeColor="text1"/>
                <w:sz w:val="24"/>
                <w:szCs w:val="24"/>
              </w:rPr>
              <w:t>%</w:t>
            </w:r>
          </w:p>
        </w:tc>
      </w:tr>
    </w:tbl>
    <w:p w14:paraId="77D7391D" w14:textId="2535FE13" w:rsidR="00606415" w:rsidRPr="0030532F" w:rsidRDefault="00606415" w:rsidP="002E3AC9">
      <w:pPr>
        <w:pStyle w:val="aa"/>
        <w:numPr>
          <w:ilvl w:val="0"/>
          <w:numId w:val="7"/>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 xml:space="preserve">Критерий </w:t>
      </w:r>
      <w:r w:rsidR="002E3AC9" w:rsidRPr="0030532F">
        <w:rPr>
          <w:rFonts w:ascii="Times New Roman" w:hAnsi="Times New Roman" w:cs="Times New Roman"/>
          <w:b/>
          <w:sz w:val="24"/>
          <w:szCs w:val="24"/>
        </w:rPr>
        <w:t>- наличие</w:t>
      </w:r>
      <w:r w:rsidRPr="0030532F">
        <w:rPr>
          <w:rFonts w:ascii="Times New Roman" w:hAnsi="Times New Roman" w:cs="Times New Roman"/>
          <w:b/>
          <w:sz w:val="24"/>
          <w:szCs w:val="24"/>
        </w:rPr>
        <w:t xml:space="preserve"> у участника трудовых ресурсов</w:t>
      </w:r>
    </w:p>
    <w:tbl>
      <w:tblPr>
        <w:tblStyle w:val="ac"/>
        <w:tblW w:w="9810" w:type="dxa"/>
        <w:tblInd w:w="108" w:type="dxa"/>
        <w:tblLayout w:type="fixed"/>
        <w:tblLook w:val="04A0" w:firstRow="1" w:lastRow="0" w:firstColumn="1" w:lastColumn="0" w:noHBand="0" w:noVBand="1"/>
      </w:tblPr>
      <w:tblGrid>
        <w:gridCol w:w="426"/>
        <w:gridCol w:w="1871"/>
        <w:gridCol w:w="3402"/>
        <w:gridCol w:w="3402"/>
        <w:gridCol w:w="709"/>
      </w:tblGrid>
      <w:tr w:rsidR="00C24A66" w:rsidRPr="0030532F" w14:paraId="05E6CA04" w14:textId="77777777" w:rsidTr="000058A9">
        <w:trPr>
          <w:trHeight w:val="299"/>
        </w:trPr>
        <w:tc>
          <w:tcPr>
            <w:tcW w:w="426" w:type="dxa"/>
          </w:tcPr>
          <w:p w14:paraId="16B6F48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871" w:type="dxa"/>
          </w:tcPr>
          <w:p w14:paraId="03CF98F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402" w:type="dxa"/>
          </w:tcPr>
          <w:p w14:paraId="4E2BFEDE"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3402" w:type="dxa"/>
          </w:tcPr>
          <w:p w14:paraId="08DD5AE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09" w:type="dxa"/>
          </w:tcPr>
          <w:p w14:paraId="2EF4F1A3"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706E43F4" w14:textId="77777777" w:rsidTr="000058A9">
        <w:trPr>
          <w:trHeight w:val="326"/>
        </w:trPr>
        <w:tc>
          <w:tcPr>
            <w:tcW w:w="426" w:type="dxa"/>
          </w:tcPr>
          <w:p w14:paraId="01E0C017" w14:textId="77777777" w:rsidR="00606415" w:rsidRPr="0030532F" w:rsidRDefault="00606415" w:rsidP="00C24A66">
            <w:pPr>
              <w:pStyle w:val="aa"/>
              <w:ind w:left="360"/>
              <w:outlineLvl w:val="1"/>
              <w:rPr>
                <w:rFonts w:ascii="Times New Roman" w:hAnsi="Times New Roman" w:cs="Times New Roman"/>
                <w:b/>
                <w:sz w:val="24"/>
                <w:szCs w:val="24"/>
              </w:rPr>
            </w:pPr>
          </w:p>
        </w:tc>
        <w:tc>
          <w:tcPr>
            <w:tcW w:w="1871" w:type="dxa"/>
          </w:tcPr>
          <w:p w14:paraId="2635F485" w14:textId="3970ACAC" w:rsidR="00606415" w:rsidRPr="0030532F" w:rsidRDefault="00606415" w:rsidP="001061FA">
            <w:pPr>
              <w:outlineLvl w:val="1"/>
              <w:rPr>
                <w:rFonts w:ascii="Times New Roman" w:hAnsi="Times New Roman" w:cs="Times New Roman"/>
                <w:sz w:val="24"/>
                <w:szCs w:val="24"/>
              </w:rPr>
            </w:pPr>
            <w:r w:rsidRPr="0030532F">
              <w:rPr>
                <w:rFonts w:ascii="Times New Roman" w:hAnsi="Times New Roman" w:cs="Times New Roman"/>
                <w:sz w:val="24"/>
                <w:szCs w:val="24"/>
              </w:rPr>
              <w:t>Сведения о наличии у Участника закупки трудовых ресурсов и их квалификация</w:t>
            </w:r>
            <w:r w:rsidRPr="0030532F">
              <w:rPr>
                <w:rFonts w:ascii="Times New Roman" w:eastAsia="Calibri" w:hAnsi="Times New Roman" w:cs="Times New Roman"/>
                <w:sz w:val="24"/>
                <w:szCs w:val="24"/>
              </w:rPr>
              <w:t>, информация заполняется в форме №1 к документации</w:t>
            </w:r>
          </w:p>
        </w:tc>
        <w:tc>
          <w:tcPr>
            <w:tcW w:w="3402" w:type="dxa"/>
          </w:tcPr>
          <w:p w14:paraId="6E9C4550" w14:textId="77777777" w:rsidR="00CD14D2" w:rsidRDefault="00606415" w:rsidP="00CD14D2">
            <w:pPr>
              <w:outlineLvl w:val="1"/>
              <w:rPr>
                <w:rFonts w:ascii="Times New Roman" w:hAnsi="Times New Roman" w:cs="Times New Roman"/>
                <w:color w:val="000000"/>
                <w:sz w:val="24"/>
                <w:szCs w:val="24"/>
              </w:rPr>
            </w:pPr>
            <w:r w:rsidRPr="0030532F">
              <w:rPr>
                <w:rFonts w:ascii="Times New Roman" w:hAnsi="Times New Roman" w:cs="Times New Roman"/>
                <w:color w:val="000000"/>
                <w:sz w:val="24"/>
                <w:szCs w:val="24"/>
              </w:rPr>
              <w:t xml:space="preserve">Оценка происходит по наличию у Участника </w:t>
            </w:r>
            <w:r w:rsidR="00CD14D2">
              <w:rPr>
                <w:rFonts w:ascii="Times New Roman" w:hAnsi="Times New Roman" w:cs="Times New Roman"/>
                <w:color w:val="000000"/>
                <w:sz w:val="24"/>
                <w:szCs w:val="24"/>
              </w:rPr>
              <w:t xml:space="preserve">необходимого </w:t>
            </w:r>
            <w:r w:rsidRPr="0030532F">
              <w:rPr>
                <w:rFonts w:ascii="Times New Roman" w:hAnsi="Times New Roman" w:cs="Times New Roman"/>
                <w:color w:val="000000"/>
                <w:sz w:val="24"/>
                <w:szCs w:val="24"/>
              </w:rPr>
              <w:t>количеств</w:t>
            </w:r>
            <w:r w:rsidR="00CD14D2">
              <w:rPr>
                <w:rFonts w:ascii="Times New Roman" w:hAnsi="Times New Roman" w:cs="Times New Roman"/>
                <w:color w:val="000000"/>
                <w:sz w:val="24"/>
                <w:szCs w:val="24"/>
              </w:rPr>
              <w:t>а</w:t>
            </w:r>
            <w:r w:rsidRPr="0030532F">
              <w:rPr>
                <w:rFonts w:ascii="Times New Roman" w:hAnsi="Times New Roman" w:cs="Times New Roman"/>
                <w:color w:val="000000"/>
                <w:sz w:val="24"/>
                <w:szCs w:val="24"/>
              </w:rPr>
              <w:t xml:space="preserve"> квалифицированных специалистов, работающих на постоянной основе </w:t>
            </w:r>
          </w:p>
          <w:p w14:paraId="7EF254B4" w14:textId="7C1C04F8" w:rsidR="00606415" w:rsidRPr="0030532F" w:rsidRDefault="00CD14D2" w:rsidP="00CD14D2">
            <w:pPr>
              <w:outlineLvl w:val="1"/>
              <w:rPr>
                <w:rFonts w:ascii="Times New Roman" w:hAnsi="Times New Roman" w:cs="Times New Roman"/>
                <w:sz w:val="24"/>
                <w:szCs w:val="24"/>
              </w:rPr>
            </w:pPr>
            <w:r>
              <w:rPr>
                <w:rFonts w:ascii="Times New Roman" w:hAnsi="Times New Roman" w:cs="Times New Roman"/>
                <w:color w:val="000000"/>
                <w:sz w:val="24"/>
                <w:szCs w:val="24"/>
              </w:rPr>
              <w:t>у</w:t>
            </w:r>
            <w:r w:rsidR="00606415" w:rsidRPr="0030532F">
              <w:rPr>
                <w:rFonts w:ascii="Times New Roman" w:hAnsi="Times New Roman" w:cs="Times New Roman"/>
                <w:color w:val="000000"/>
                <w:sz w:val="24"/>
                <w:szCs w:val="24"/>
              </w:rPr>
              <w:t xml:space="preserve"> участника и предлагаемых участником для выполнения работы. Для подтверждения участник должен предоставить </w:t>
            </w:r>
            <w:r w:rsidR="00606415" w:rsidRPr="0030532F">
              <w:rPr>
                <w:rFonts w:ascii="Times New Roman" w:hAnsi="Times New Roman" w:cs="Times New Roman"/>
                <w:sz w:val="24"/>
                <w:szCs w:val="24"/>
              </w:rPr>
              <w:t>копии трудовых договоров/трудовых книжек, дипломов, удостоверений о повышении квалификации</w:t>
            </w:r>
          </w:p>
        </w:tc>
        <w:tc>
          <w:tcPr>
            <w:tcW w:w="3402" w:type="dxa"/>
          </w:tcPr>
          <w:p w14:paraId="31A86BB0" w14:textId="64E4F0EA" w:rsidR="00606415" w:rsidRPr="004F4D41" w:rsidRDefault="000058A9" w:rsidP="000058A9">
            <w:pPr>
              <w:pStyle w:val="af3"/>
              <w:spacing w:before="0" w:beforeAutospacing="0" w:after="0" w:afterAutospacing="0"/>
              <w:rPr>
                <w:color w:val="000000"/>
              </w:rPr>
            </w:pPr>
            <w:r>
              <w:t xml:space="preserve">Свыше </w:t>
            </w:r>
            <w:r w:rsidR="00D5068B" w:rsidRPr="004F4D41">
              <w:t>3</w:t>
            </w:r>
            <w:r w:rsidR="00606415" w:rsidRPr="004F4D41">
              <w:t xml:space="preserve">0 чел.    </w:t>
            </w:r>
            <w:r>
              <w:rPr>
                <w:color w:val="000000"/>
              </w:rPr>
              <w:t>100</w:t>
            </w:r>
            <w:r w:rsidR="00606415" w:rsidRPr="004F4D41">
              <w:rPr>
                <w:color w:val="000000"/>
              </w:rPr>
              <w:t xml:space="preserve"> </w:t>
            </w:r>
            <w:r w:rsidR="00C24A66" w:rsidRPr="004F4D41">
              <w:rPr>
                <w:color w:val="000000"/>
              </w:rPr>
              <w:t>%</w:t>
            </w:r>
          </w:p>
          <w:p w14:paraId="49E4147F" w14:textId="07FC9012" w:rsidR="000058A9" w:rsidRDefault="004473B6" w:rsidP="000058A9">
            <w:pPr>
              <w:pStyle w:val="af3"/>
              <w:spacing w:before="0" w:beforeAutospacing="0" w:after="0" w:afterAutospacing="0"/>
              <w:rPr>
                <w:color w:val="000000"/>
              </w:rPr>
            </w:pPr>
            <w:r>
              <w:t>Свыше</w:t>
            </w:r>
            <w:bookmarkStart w:id="3" w:name="_GoBack"/>
            <w:bookmarkEnd w:id="3"/>
            <w:r w:rsidR="00ED25F9" w:rsidRPr="004F4D41">
              <w:t xml:space="preserve"> </w:t>
            </w:r>
            <w:r w:rsidR="00D5068B" w:rsidRPr="004F4D41">
              <w:t>2</w:t>
            </w:r>
            <w:r w:rsidR="00ED25F9" w:rsidRPr="004F4D41">
              <w:t xml:space="preserve">0 </w:t>
            </w:r>
            <w:r w:rsidR="00606415" w:rsidRPr="004F4D41">
              <w:t>чел</w:t>
            </w:r>
            <w:r w:rsidR="000058A9">
              <w:t xml:space="preserve">. до 30 чел. </w:t>
            </w:r>
            <w:r w:rsidR="00CD14D2" w:rsidRPr="004F4D41">
              <w:t xml:space="preserve">  </w:t>
            </w:r>
            <w:r w:rsidR="00606415" w:rsidRPr="004F4D41">
              <w:rPr>
                <w:color w:val="000000"/>
              </w:rPr>
              <w:t>8</w:t>
            </w:r>
            <w:r w:rsidR="000058A9">
              <w:rPr>
                <w:color w:val="000000"/>
              </w:rPr>
              <w:t>0</w:t>
            </w:r>
            <w:r w:rsidR="00C24A66" w:rsidRPr="004F4D41">
              <w:rPr>
                <w:color w:val="000000"/>
              </w:rPr>
              <w:t>%</w:t>
            </w:r>
          </w:p>
          <w:p w14:paraId="70838559" w14:textId="35E04592" w:rsidR="00606415" w:rsidRPr="000058A9" w:rsidRDefault="000058A9" w:rsidP="000058A9">
            <w:pPr>
              <w:pStyle w:val="af3"/>
              <w:spacing w:before="0" w:beforeAutospacing="0" w:after="0" w:afterAutospacing="0"/>
            </w:pPr>
            <w:r>
              <w:t xml:space="preserve">Свыше </w:t>
            </w:r>
            <w:r w:rsidR="00D5068B" w:rsidRPr="004F4D41">
              <w:t>10</w:t>
            </w:r>
            <w:r w:rsidR="00606415" w:rsidRPr="004F4D41">
              <w:t xml:space="preserve"> чел.</w:t>
            </w:r>
            <w:r w:rsidR="004473B6">
              <w:t xml:space="preserve"> до 20 чел. </w:t>
            </w:r>
            <w:r>
              <w:rPr>
                <w:color w:val="000000"/>
              </w:rPr>
              <w:t>60</w:t>
            </w:r>
            <w:r w:rsidR="00606415" w:rsidRPr="004F4D41">
              <w:rPr>
                <w:color w:val="000000"/>
              </w:rPr>
              <w:t xml:space="preserve"> </w:t>
            </w:r>
            <w:r w:rsidR="00C24A66" w:rsidRPr="004F4D41">
              <w:rPr>
                <w:color w:val="000000"/>
              </w:rPr>
              <w:t>%</w:t>
            </w:r>
          </w:p>
          <w:p w14:paraId="1C8870EB" w14:textId="497FEEA7" w:rsidR="00ED25F9" w:rsidRDefault="000058A9" w:rsidP="000058A9">
            <w:pPr>
              <w:pStyle w:val="af3"/>
              <w:spacing w:before="0" w:beforeAutospacing="0" w:after="0" w:afterAutospacing="0"/>
              <w:rPr>
                <w:color w:val="000000"/>
              </w:rPr>
            </w:pPr>
            <w:r>
              <w:rPr>
                <w:color w:val="000000"/>
              </w:rPr>
              <w:t xml:space="preserve">Свыше </w:t>
            </w:r>
            <w:r w:rsidR="00D5068B" w:rsidRPr="004F4D41">
              <w:rPr>
                <w:color w:val="000000"/>
              </w:rPr>
              <w:t>5</w:t>
            </w:r>
            <w:r w:rsidR="00ED25F9" w:rsidRPr="004F4D41">
              <w:rPr>
                <w:color w:val="000000"/>
              </w:rPr>
              <w:t xml:space="preserve"> чел</w:t>
            </w:r>
            <w:r>
              <w:rPr>
                <w:color w:val="000000"/>
              </w:rPr>
              <w:t>. до 10 чел. 40</w:t>
            </w:r>
            <w:r w:rsidR="00ED25F9" w:rsidRPr="004F4D41">
              <w:rPr>
                <w:color w:val="000000"/>
              </w:rPr>
              <w:t>%</w:t>
            </w:r>
          </w:p>
          <w:p w14:paraId="40976069" w14:textId="1B9C36C2" w:rsidR="000058A9" w:rsidRPr="004F4D41" w:rsidRDefault="000058A9" w:rsidP="000058A9">
            <w:pPr>
              <w:pStyle w:val="af3"/>
              <w:spacing w:before="0" w:beforeAutospacing="0" w:after="0" w:afterAutospacing="0"/>
            </w:pPr>
            <w:r>
              <w:rPr>
                <w:color w:val="000000"/>
              </w:rPr>
              <w:t>От 1 чел. до 5 чел. 20%</w:t>
            </w:r>
          </w:p>
          <w:p w14:paraId="009F8F1D" w14:textId="04F90E81" w:rsidR="00606415" w:rsidRPr="0030532F" w:rsidRDefault="00ED25F9" w:rsidP="000058A9">
            <w:pPr>
              <w:pStyle w:val="af3"/>
              <w:spacing w:before="0" w:beforeAutospacing="0" w:after="0" w:afterAutospacing="0"/>
            </w:pPr>
            <w:r w:rsidRPr="004F4D41">
              <w:t xml:space="preserve">До </w:t>
            </w:r>
            <w:r w:rsidR="00606415" w:rsidRPr="004F4D41">
              <w:t>1</w:t>
            </w:r>
            <w:r w:rsidRPr="004F4D41">
              <w:t xml:space="preserve"> </w:t>
            </w:r>
            <w:r w:rsidR="00606415" w:rsidRPr="004F4D41">
              <w:t xml:space="preserve">чел.       </w:t>
            </w:r>
            <w:r w:rsidR="00CD14D2" w:rsidRPr="004F4D41">
              <w:t xml:space="preserve">       </w:t>
            </w:r>
            <w:r w:rsidR="000058A9">
              <w:t>0</w:t>
            </w:r>
            <w:r w:rsidR="00606415" w:rsidRPr="004F4D41">
              <w:t xml:space="preserve"> </w:t>
            </w:r>
            <w:r w:rsidR="00C24A66" w:rsidRPr="004F4D41">
              <w:t>%</w:t>
            </w:r>
            <w:r w:rsidR="00606415" w:rsidRPr="0030532F">
              <w:t xml:space="preserve"> </w:t>
            </w:r>
          </w:p>
        </w:tc>
        <w:tc>
          <w:tcPr>
            <w:tcW w:w="709" w:type="dxa"/>
          </w:tcPr>
          <w:p w14:paraId="0441EEAE" w14:textId="28250C94" w:rsidR="00606415" w:rsidRPr="00C77A3D" w:rsidRDefault="00606415" w:rsidP="00C45879">
            <w:pPr>
              <w:outlineLvl w:val="1"/>
              <w:rPr>
                <w:rFonts w:ascii="Times New Roman" w:hAnsi="Times New Roman" w:cs="Times New Roman"/>
                <w:color w:val="000000" w:themeColor="text1"/>
                <w:sz w:val="24"/>
                <w:szCs w:val="24"/>
              </w:rPr>
            </w:pPr>
            <w:r w:rsidRPr="00C77A3D">
              <w:rPr>
                <w:rFonts w:ascii="Times New Roman" w:hAnsi="Times New Roman" w:cs="Times New Roman"/>
                <w:color w:val="000000" w:themeColor="text1"/>
                <w:sz w:val="24"/>
                <w:szCs w:val="24"/>
              </w:rPr>
              <w:t>2</w:t>
            </w:r>
            <w:r w:rsidR="00C45879" w:rsidRPr="00C77A3D">
              <w:rPr>
                <w:rFonts w:ascii="Times New Roman" w:hAnsi="Times New Roman" w:cs="Times New Roman"/>
                <w:color w:val="000000" w:themeColor="text1"/>
                <w:sz w:val="24"/>
                <w:szCs w:val="24"/>
              </w:rPr>
              <w:t>0</w:t>
            </w:r>
            <w:r w:rsidRPr="00C77A3D">
              <w:rPr>
                <w:rFonts w:ascii="Times New Roman" w:hAnsi="Times New Roman" w:cs="Times New Roman"/>
                <w:color w:val="000000" w:themeColor="text1"/>
                <w:sz w:val="24"/>
                <w:szCs w:val="24"/>
              </w:rPr>
              <w:t>%</w:t>
            </w:r>
          </w:p>
        </w:tc>
      </w:tr>
    </w:tbl>
    <w:p w14:paraId="5131DC90" w14:textId="77777777" w:rsidR="00606415" w:rsidRPr="00C24A66" w:rsidRDefault="00606415" w:rsidP="00C24A66">
      <w:pPr>
        <w:spacing w:before="240" w:after="120" w:line="240" w:lineRule="auto"/>
        <w:outlineLvl w:val="2"/>
        <w:rPr>
          <w:rFonts w:ascii="Times New Roman" w:hAnsi="Times New Roman" w:cs="Times New Roman"/>
          <w:b/>
          <w:sz w:val="24"/>
          <w:szCs w:val="24"/>
        </w:rPr>
      </w:pPr>
    </w:p>
    <w:sectPr w:rsidR="00606415" w:rsidRPr="00C24A66" w:rsidSect="00AE28EC">
      <w:footerReference w:type="default" r:id="rId10"/>
      <w:pgSz w:w="11906" w:h="16838"/>
      <w:pgMar w:top="993" w:right="850" w:bottom="851" w:left="1701"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220E9" w14:textId="77777777" w:rsidR="003734A4" w:rsidRDefault="003734A4" w:rsidP="00CF62A0">
      <w:pPr>
        <w:spacing w:after="0" w:line="240" w:lineRule="auto"/>
      </w:pPr>
      <w:r>
        <w:separator/>
      </w:r>
    </w:p>
  </w:endnote>
  <w:endnote w:type="continuationSeparator" w:id="0">
    <w:p w14:paraId="575D30F2" w14:textId="77777777" w:rsidR="003734A4" w:rsidRDefault="003734A4"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C28E3" w14:textId="77777777"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B9CE4" w14:textId="77777777" w:rsidR="003734A4" w:rsidRDefault="003734A4" w:rsidP="00CF62A0">
      <w:pPr>
        <w:spacing w:after="0" w:line="240" w:lineRule="auto"/>
      </w:pPr>
      <w:r>
        <w:separator/>
      </w:r>
    </w:p>
  </w:footnote>
  <w:footnote w:type="continuationSeparator" w:id="0">
    <w:p w14:paraId="4DAF6706" w14:textId="77777777" w:rsidR="003734A4" w:rsidRDefault="003734A4" w:rsidP="00CF62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B07B7"/>
    <w:multiLevelType w:val="multilevel"/>
    <w:tmpl w:val="253A8C90"/>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1" w15:restartNumberingAfterBreak="0">
    <w:nsid w:val="092632E3"/>
    <w:multiLevelType w:val="hybridMultilevel"/>
    <w:tmpl w:val="F7AC44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FE01F3"/>
    <w:multiLevelType w:val="multilevel"/>
    <w:tmpl w:val="535C68FA"/>
    <w:lvl w:ilvl="0">
      <w:start w:val="18"/>
      <w:numFmt w:val="decimal"/>
      <w:lvlText w:val="%1."/>
      <w:lvlJc w:val="left"/>
      <w:pPr>
        <w:ind w:left="810" w:hanging="810"/>
      </w:pPr>
      <w:rPr>
        <w:rFonts w:hint="default"/>
      </w:rPr>
    </w:lvl>
    <w:lvl w:ilvl="1">
      <w:start w:val="2"/>
      <w:numFmt w:val="decimal"/>
      <w:lvlText w:val="%1.%2."/>
      <w:lvlJc w:val="left"/>
      <w:pPr>
        <w:ind w:left="1344" w:hanging="810"/>
      </w:pPr>
      <w:rPr>
        <w:rFonts w:hint="default"/>
      </w:rPr>
    </w:lvl>
    <w:lvl w:ilvl="2">
      <w:start w:val="1"/>
      <w:numFmt w:val="decimal"/>
      <w:lvlText w:val="%3)"/>
      <w:lvlJc w:val="left"/>
      <w:pPr>
        <w:ind w:left="1878" w:hanging="81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4"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030332"/>
    <w:multiLevelType w:val="hybridMultilevel"/>
    <w:tmpl w:val="8F229AE2"/>
    <w:lvl w:ilvl="0" w:tplc="04190001">
      <w:start w:val="1"/>
      <w:numFmt w:val="bullet"/>
      <w:lvlText w:val=""/>
      <w:lvlJc w:val="left"/>
      <w:pPr>
        <w:ind w:left="3839" w:hanging="360"/>
      </w:pPr>
      <w:rPr>
        <w:rFonts w:ascii="Symbol" w:hAnsi="Symbol" w:hint="default"/>
      </w:rPr>
    </w:lvl>
    <w:lvl w:ilvl="1" w:tplc="04190003" w:tentative="1">
      <w:start w:val="1"/>
      <w:numFmt w:val="bullet"/>
      <w:lvlText w:val="o"/>
      <w:lvlJc w:val="left"/>
      <w:pPr>
        <w:ind w:left="4559" w:hanging="360"/>
      </w:pPr>
      <w:rPr>
        <w:rFonts w:ascii="Courier New" w:hAnsi="Courier New" w:cs="Courier New" w:hint="default"/>
      </w:rPr>
    </w:lvl>
    <w:lvl w:ilvl="2" w:tplc="04190005" w:tentative="1">
      <w:start w:val="1"/>
      <w:numFmt w:val="bullet"/>
      <w:lvlText w:val=""/>
      <w:lvlJc w:val="left"/>
      <w:pPr>
        <w:ind w:left="5279" w:hanging="360"/>
      </w:pPr>
      <w:rPr>
        <w:rFonts w:ascii="Wingdings" w:hAnsi="Wingdings" w:hint="default"/>
      </w:rPr>
    </w:lvl>
    <w:lvl w:ilvl="3" w:tplc="04190001" w:tentative="1">
      <w:start w:val="1"/>
      <w:numFmt w:val="bullet"/>
      <w:lvlText w:val=""/>
      <w:lvlJc w:val="left"/>
      <w:pPr>
        <w:ind w:left="5999" w:hanging="360"/>
      </w:pPr>
      <w:rPr>
        <w:rFonts w:ascii="Symbol" w:hAnsi="Symbol" w:hint="default"/>
      </w:rPr>
    </w:lvl>
    <w:lvl w:ilvl="4" w:tplc="04190003" w:tentative="1">
      <w:start w:val="1"/>
      <w:numFmt w:val="bullet"/>
      <w:lvlText w:val="o"/>
      <w:lvlJc w:val="left"/>
      <w:pPr>
        <w:ind w:left="6719" w:hanging="360"/>
      </w:pPr>
      <w:rPr>
        <w:rFonts w:ascii="Courier New" w:hAnsi="Courier New" w:cs="Courier New" w:hint="default"/>
      </w:rPr>
    </w:lvl>
    <w:lvl w:ilvl="5" w:tplc="04190005" w:tentative="1">
      <w:start w:val="1"/>
      <w:numFmt w:val="bullet"/>
      <w:lvlText w:val=""/>
      <w:lvlJc w:val="left"/>
      <w:pPr>
        <w:ind w:left="7439" w:hanging="360"/>
      </w:pPr>
      <w:rPr>
        <w:rFonts w:ascii="Wingdings" w:hAnsi="Wingdings" w:hint="default"/>
      </w:rPr>
    </w:lvl>
    <w:lvl w:ilvl="6" w:tplc="04190001" w:tentative="1">
      <w:start w:val="1"/>
      <w:numFmt w:val="bullet"/>
      <w:lvlText w:val=""/>
      <w:lvlJc w:val="left"/>
      <w:pPr>
        <w:ind w:left="8159" w:hanging="360"/>
      </w:pPr>
      <w:rPr>
        <w:rFonts w:ascii="Symbol" w:hAnsi="Symbol" w:hint="default"/>
      </w:rPr>
    </w:lvl>
    <w:lvl w:ilvl="7" w:tplc="04190003" w:tentative="1">
      <w:start w:val="1"/>
      <w:numFmt w:val="bullet"/>
      <w:lvlText w:val="o"/>
      <w:lvlJc w:val="left"/>
      <w:pPr>
        <w:ind w:left="8879" w:hanging="360"/>
      </w:pPr>
      <w:rPr>
        <w:rFonts w:ascii="Courier New" w:hAnsi="Courier New" w:cs="Courier New" w:hint="default"/>
      </w:rPr>
    </w:lvl>
    <w:lvl w:ilvl="8" w:tplc="04190005" w:tentative="1">
      <w:start w:val="1"/>
      <w:numFmt w:val="bullet"/>
      <w:lvlText w:val=""/>
      <w:lvlJc w:val="left"/>
      <w:pPr>
        <w:ind w:left="9599" w:hanging="360"/>
      </w:pPr>
      <w:rPr>
        <w:rFonts w:ascii="Wingdings" w:hAnsi="Wingdings" w:hint="default"/>
      </w:rPr>
    </w:lvl>
  </w:abstractNum>
  <w:abstractNum w:abstractNumId="6" w15:restartNumberingAfterBreak="0">
    <w:nsid w:val="1F2C1844"/>
    <w:multiLevelType w:val="hybridMultilevel"/>
    <w:tmpl w:val="1C2E8A0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0E110A0"/>
    <w:multiLevelType w:val="multilevel"/>
    <w:tmpl w:val="108E615A"/>
    <w:lvl w:ilvl="0">
      <w:start w:val="1"/>
      <w:numFmt w:val="decimal"/>
      <w:lvlText w:val="%1."/>
      <w:lvlJc w:val="left"/>
      <w:pPr>
        <w:ind w:left="1428" w:hanging="360"/>
      </w:pPr>
      <w:rPr>
        <w:rFonts w:hint="default"/>
        <w:b w:val="0"/>
      </w:rPr>
    </w:lvl>
    <w:lvl w:ilvl="1">
      <w:start w:val="1"/>
      <w:numFmt w:val="decimal"/>
      <w:lvlText w:val="%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8" w15:restartNumberingAfterBreak="0">
    <w:nsid w:val="245A5BE5"/>
    <w:multiLevelType w:val="multilevel"/>
    <w:tmpl w:val="830CE9E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418" w:hanging="681"/>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5B33F9"/>
    <w:multiLevelType w:val="hybridMultilevel"/>
    <w:tmpl w:val="0CDA71C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1A4C81"/>
    <w:multiLevelType w:val="hybridMultilevel"/>
    <w:tmpl w:val="4BD20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8F08A2"/>
    <w:multiLevelType w:val="hybridMultilevel"/>
    <w:tmpl w:val="B1C0B912"/>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39F123B"/>
    <w:multiLevelType w:val="hybridMultilevel"/>
    <w:tmpl w:val="3CB2EF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A1C06AD"/>
    <w:multiLevelType w:val="hybridMultilevel"/>
    <w:tmpl w:val="7460E2B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811776E"/>
    <w:multiLevelType w:val="multilevel"/>
    <w:tmpl w:val="203AAD86"/>
    <w:lvl w:ilvl="0">
      <w:start w:val="2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A4D281F"/>
    <w:multiLevelType w:val="multilevel"/>
    <w:tmpl w:val="C5D65F10"/>
    <w:lvl w:ilvl="0">
      <w:start w:val="1"/>
      <w:numFmt w:val="decimal"/>
      <w:lvlText w:val="%1."/>
      <w:lvlJc w:val="left"/>
      <w:pPr>
        <w:tabs>
          <w:tab w:val="num" w:pos="360"/>
        </w:tabs>
        <w:ind w:left="360" w:hanging="360"/>
      </w:pPr>
      <w:rPr>
        <w:rFonts w:ascii="Times New Roman" w:hAnsi="Times New Roman" w:cs="Times New Roman" w:hint="default"/>
        <w:b/>
        <w:bCs/>
        <w:i w:val="0"/>
        <w:iCs w:val="0"/>
        <w:caps w:val="0"/>
        <w:smallCaps w:val="0"/>
        <w:strike w:val="0"/>
        <w:dstrike w:val="0"/>
        <w:color w:val="auto"/>
        <w:spacing w:val="0"/>
        <w:w w:val="100"/>
        <w:kern w:val="0"/>
        <w:position w:val="0"/>
        <w:sz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D5E5E7E"/>
    <w:multiLevelType w:val="hybridMultilevel"/>
    <w:tmpl w:val="D166E63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01F0BBB"/>
    <w:multiLevelType w:val="multilevel"/>
    <w:tmpl w:val="E4FE67E2"/>
    <w:lvl w:ilvl="0">
      <w:start w:val="1"/>
      <w:numFmt w:val="decimal"/>
      <w:suff w:val="nothing"/>
      <w:lvlText w:val="%1"/>
      <w:lvlJc w:val="left"/>
      <w:pPr>
        <w:ind w:left="284" w:firstLine="0"/>
      </w:pPr>
      <w:rPr>
        <w:rFonts w:ascii="Times New Roman" w:hAnsi="Times New Roman" w:cs="Times New Roman" w:hint="default"/>
        <w:b w:val="0"/>
        <w:bCs w:val="0"/>
        <w:i w:val="0"/>
        <w:iCs w:val="0"/>
        <w:caps w:val="0"/>
        <w:smallCaps w:val="0"/>
        <w:strike w:val="0"/>
        <w:dstrike w:val="0"/>
        <w:noProof w:val="0"/>
        <w:vanish w:val="0"/>
        <w:webHidden w:val="0"/>
        <w:color w:val="000000" w:themeColor="text1"/>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135" w:firstLine="0"/>
      </w:pPr>
    </w:lvl>
    <w:lvl w:ilvl="2">
      <w:start w:val="1"/>
      <w:numFmt w:val="lowerRoman"/>
      <w:lvlText w:val="%3."/>
      <w:lvlJc w:val="right"/>
      <w:pPr>
        <w:ind w:left="1986" w:firstLine="0"/>
      </w:pPr>
    </w:lvl>
    <w:lvl w:ilvl="3">
      <w:start w:val="1"/>
      <w:numFmt w:val="decimal"/>
      <w:lvlText w:val="%4."/>
      <w:lvlJc w:val="left"/>
      <w:pPr>
        <w:ind w:left="2837" w:firstLine="0"/>
      </w:pPr>
    </w:lvl>
    <w:lvl w:ilvl="4">
      <w:start w:val="1"/>
      <w:numFmt w:val="lowerLetter"/>
      <w:lvlText w:val="%5."/>
      <w:lvlJc w:val="left"/>
      <w:pPr>
        <w:ind w:left="3688" w:firstLine="0"/>
      </w:pPr>
    </w:lvl>
    <w:lvl w:ilvl="5">
      <w:start w:val="1"/>
      <w:numFmt w:val="lowerRoman"/>
      <w:lvlText w:val="%6."/>
      <w:lvlJc w:val="right"/>
      <w:pPr>
        <w:ind w:left="4539" w:firstLine="0"/>
      </w:pPr>
    </w:lvl>
    <w:lvl w:ilvl="6">
      <w:start w:val="1"/>
      <w:numFmt w:val="decimal"/>
      <w:lvlText w:val="%7."/>
      <w:lvlJc w:val="left"/>
      <w:pPr>
        <w:ind w:left="5390" w:firstLine="0"/>
      </w:pPr>
    </w:lvl>
    <w:lvl w:ilvl="7">
      <w:start w:val="1"/>
      <w:numFmt w:val="lowerLetter"/>
      <w:lvlText w:val="%8."/>
      <w:lvlJc w:val="left"/>
      <w:pPr>
        <w:ind w:left="6241" w:firstLine="0"/>
      </w:pPr>
    </w:lvl>
    <w:lvl w:ilvl="8">
      <w:start w:val="1"/>
      <w:numFmt w:val="lowerRoman"/>
      <w:lvlText w:val="%9."/>
      <w:lvlJc w:val="right"/>
      <w:pPr>
        <w:ind w:left="7092" w:firstLine="0"/>
      </w:pPr>
    </w:lvl>
  </w:abstractNum>
  <w:abstractNum w:abstractNumId="19"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0" w15:restartNumberingAfterBreak="0">
    <w:nsid w:val="65E25727"/>
    <w:multiLevelType w:val="hybridMultilevel"/>
    <w:tmpl w:val="7E7A8D2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77709F7"/>
    <w:multiLevelType w:val="hybridMultilevel"/>
    <w:tmpl w:val="EE78070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5771F05"/>
    <w:multiLevelType w:val="hybridMultilevel"/>
    <w:tmpl w:val="6E4270E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0E5E9F"/>
    <w:multiLevelType w:val="hybridMultilevel"/>
    <w:tmpl w:val="83364FC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A475617"/>
    <w:multiLevelType w:val="hybridMultilevel"/>
    <w:tmpl w:val="CC14A7D6"/>
    <w:lvl w:ilvl="0" w:tplc="0419000F">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5"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2"/>
  </w:num>
  <w:num w:numId="2">
    <w:abstractNumId w:val="4"/>
  </w:num>
  <w:num w:numId="3">
    <w:abstractNumId w:val="19"/>
  </w:num>
  <w:num w:numId="4">
    <w:abstractNumId w:val="24"/>
  </w:num>
  <w:num w:numId="5">
    <w:abstractNumId w:val="8"/>
  </w:num>
  <w:num w:numId="6">
    <w:abstractNumId w:val="0"/>
  </w:num>
  <w:num w:numId="7">
    <w:abstractNumId w:val="15"/>
  </w:num>
  <w:num w:numId="8">
    <w:abstractNumId w:val="18"/>
  </w:num>
  <w:num w:numId="9">
    <w:abstractNumId w:val="10"/>
  </w:num>
  <w:num w:numId="10">
    <w:abstractNumId w:val="5"/>
  </w:num>
  <w:num w:numId="11">
    <w:abstractNumId w:val="12"/>
  </w:num>
  <w:num w:numId="12">
    <w:abstractNumId w:val="20"/>
  </w:num>
  <w:num w:numId="13">
    <w:abstractNumId w:val="3"/>
  </w:num>
  <w:num w:numId="14">
    <w:abstractNumId w:val="6"/>
  </w:num>
  <w:num w:numId="15">
    <w:abstractNumId w:val="13"/>
  </w:num>
  <w:num w:numId="16">
    <w:abstractNumId w:val="23"/>
  </w:num>
  <w:num w:numId="17">
    <w:abstractNumId w:val="14"/>
  </w:num>
  <w:num w:numId="18">
    <w:abstractNumId w:val="16"/>
  </w:num>
  <w:num w:numId="19">
    <w:abstractNumId w:val="21"/>
  </w:num>
  <w:num w:numId="20">
    <w:abstractNumId w:val="25"/>
  </w:num>
  <w:num w:numId="21">
    <w:abstractNumId w:val="9"/>
  </w:num>
  <w:num w:numId="22">
    <w:abstractNumId w:val="7"/>
  </w:num>
  <w:num w:numId="23">
    <w:abstractNumId w:val="22"/>
  </w:num>
  <w:num w:numId="24">
    <w:abstractNumId w:val="1"/>
  </w:num>
  <w:num w:numId="25">
    <w:abstractNumId w:val="17"/>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C0"/>
    <w:rsid w:val="000058A9"/>
    <w:rsid w:val="000079B3"/>
    <w:rsid w:val="0001569D"/>
    <w:rsid w:val="00016213"/>
    <w:rsid w:val="000249B1"/>
    <w:rsid w:val="00046913"/>
    <w:rsid w:val="0006091E"/>
    <w:rsid w:val="00063014"/>
    <w:rsid w:val="00065982"/>
    <w:rsid w:val="000805DA"/>
    <w:rsid w:val="00080C0E"/>
    <w:rsid w:val="00085A03"/>
    <w:rsid w:val="0009323F"/>
    <w:rsid w:val="000C07D9"/>
    <w:rsid w:val="000D0A02"/>
    <w:rsid w:val="000F0F99"/>
    <w:rsid w:val="000F3C59"/>
    <w:rsid w:val="000F4940"/>
    <w:rsid w:val="00102EDF"/>
    <w:rsid w:val="001061FA"/>
    <w:rsid w:val="00106A22"/>
    <w:rsid w:val="00131460"/>
    <w:rsid w:val="001507FA"/>
    <w:rsid w:val="001725E6"/>
    <w:rsid w:val="001748B5"/>
    <w:rsid w:val="001868DE"/>
    <w:rsid w:val="00191824"/>
    <w:rsid w:val="0019221B"/>
    <w:rsid w:val="00192EDB"/>
    <w:rsid w:val="001A3E24"/>
    <w:rsid w:val="001B3586"/>
    <w:rsid w:val="001B72F9"/>
    <w:rsid w:val="001C64D2"/>
    <w:rsid w:val="001D160D"/>
    <w:rsid w:val="001D5B9A"/>
    <w:rsid w:val="001F2157"/>
    <w:rsid w:val="002008C6"/>
    <w:rsid w:val="0023550E"/>
    <w:rsid w:val="002469FE"/>
    <w:rsid w:val="0025154A"/>
    <w:rsid w:val="00253089"/>
    <w:rsid w:val="00271BC7"/>
    <w:rsid w:val="002741BB"/>
    <w:rsid w:val="002755D2"/>
    <w:rsid w:val="002B3D00"/>
    <w:rsid w:val="002D6A91"/>
    <w:rsid w:val="002D6B6C"/>
    <w:rsid w:val="002E3AC9"/>
    <w:rsid w:val="002E774C"/>
    <w:rsid w:val="002F2FC3"/>
    <w:rsid w:val="002F7C3C"/>
    <w:rsid w:val="0030532F"/>
    <w:rsid w:val="00344BE1"/>
    <w:rsid w:val="0036020A"/>
    <w:rsid w:val="00366612"/>
    <w:rsid w:val="003734A4"/>
    <w:rsid w:val="00384E92"/>
    <w:rsid w:val="003907B4"/>
    <w:rsid w:val="003A1E7D"/>
    <w:rsid w:val="003A413F"/>
    <w:rsid w:val="003C3FA2"/>
    <w:rsid w:val="003C642A"/>
    <w:rsid w:val="003F0154"/>
    <w:rsid w:val="003F70E1"/>
    <w:rsid w:val="004039B2"/>
    <w:rsid w:val="004069BD"/>
    <w:rsid w:val="00410C28"/>
    <w:rsid w:val="004165A1"/>
    <w:rsid w:val="00423F7A"/>
    <w:rsid w:val="0042715A"/>
    <w:rsid w:val="00427A6D"/>
    <w:rsid w:val="004308C6"/>
    <w:rsid w:val="0044688D"/>
    <w:rsid w:val="004473B6"/>
    <w:rsid w:val="004735BE"/>
    <w:rsid w:val="004812FC"/>
    <w:rsid w:val="00483B7D"/>
    <w:rsid w:val="004A6893"/>
    <w:rsid w:val="004B2A78"/>
    <w:rsid w:val="004C05DA"/>
    <w:rsid w:val="004C30B9"/>
    <w:rsid w:val="004C7237"/>
    <w:rsid w:val="004C7EA4"/>
    <w:rsid w:val="004D5B31"/>
    <w:rsid w:val="004E38BF"/>
    <w:rsid w:val="004E58D8"/>
    <w:rsid w:val="004F3A09"/>
    <w:rsid w:val="004F4D41"/>
    <w:rsid w:val="004F67A0"/>
    <w:rsid w:val="00505238"/>
    <w:rsid w:val="00507A2E"/>
    <w:rsid w:val="00517FA8"/>
    <w:rsid w:val="0052081C"/>
    <w:rsid w:val="00546DBF"/>
    <w:rsid w:val="005536D9"/>
    <w:rsid w:val="00582CE7"/>
    <w:rsid w:val="005C2CEB"/>
    <w:rsid w:val="005C55CC"/>
    <w:rsid w:val="005D264A"/>
    <w:rsid w:val="005E06D9"/>
    <w:rsid w:val="005E22C0"/>
    <w:rsid w:val="005E33F3"/>
    <w:rsid w:val="00606415"/>
    <w:rsid w:val="0062184B"/>
    <w:rsid w:val="0064248B"/>
    <w:rsid w:val="00643275"/>
    <w:rsid w:val="006459D5"/>
    <w:rsid w:val="0064708C"/>
    <w:rsid w:val="0065036A"/>
    <w:rsid w:val="00654069"/>
    <w:rsid w:val="006660FC"/>
    <w:rsid w:val="00686D1B"/>
    <w:rsid w:val="00691074"/>
    <w:rsid w:val="006926A6"/>
    <w:rsid w:val="006975F5"/>
    <w:rsid w:val="006A36CE"/>
    <w:rsid w:val="006A5E38"/>
    <w:rsid w:val="006B5B79"/>
    <w:rsid w:val="006B6076"/>
    <w:rsid w:val="006C5DA5"/>
    <w:rsid w:val="006D20F9"/>
    <w:rsid w:val="006E3C71"/>
    <w:rsid w:val="0070673A"/>
    <w:rsid w:val="00706EBF"/>
    <w:rsid w:val="007125B0"/>
    <w:rsid w:val="00721048"/>
    <w:rsid w:val="00726EC7"/>
    <w:rsid w:val="00727A5B"/>
    <w:rsid w:val="00746F24"/>
    <w:rsid w:val="0078695C"/>
    <w:rsid w:val="0078791F"/>
    <w:rsid w:val="00793003"/>
    <w:rsid w:val="007C1E7E"/>
    <w:rsid w:val="007D596A"/>
    <w:rsid w:val="007F3070"/>
    <w:rsid w:val="007F5813"/>
    <w:rsid w:val="007F6037"/>
    <w:rsid w:val="00801175"/>
    <w:rsid w:val="00822854"/>
    <w:rsid w:val="00824D27"/>
    <w:rsid w:val="008325DE"/>
    <w:rsid w:val="008422DE"/>
    <w:rsid w:val="008834C3"/>
    <w:rsid w:val="008A14E7"/>
    <w:rsid w:val="008A1B19"/>
    <w:rsid w:val="008A2964"/>
    <w:rsid w:val="008B2102"/>
    <w:rsid w:val="008C0B25"/>
    <w:rsid w:val="008C377E"/>
    <w:rsid w:val="008D0D4E"/>
    <w:rsid w:val="00906F5B"/>
    <w:rsid w:val="009113E3"/>
    <w:rsid w:val="0091333F"/>
    <w:rsid w:val="009179A9"/>
    <w:rsid w:val="00963211"/>
    <w:rsid w:val="00980B35"/>
    <w:rsid w:val="009918D3"/>
    <w:rsid w:val="009B063C"/>
    <w:rsid w:val="009B529B"/>
    <w:rsid w:val="009C1719"/>
    <w:rsid w:val="009F2155"/>
    <w:rsid w:val="00A133BA"/>
    <w:rsid w:val="00A77D8E"/>
    <w:rsid w:val="00AB1C86"/>
    <w:rsid w:val="00AC6732"/>
    <w:rsid w:val="00AE15A7"/>
    <w:rsid w:val="00AE28EC"/>
    <w:rsid w:val="00AE2B86"/>
    <w:rsid w:val="00AF2FA0"/>
    <w:rsid w:val="00B14D1C"/>
    <w:rsid w:val="00B26D14"/>
    <w:rsid w:val="00B34A56"/>
    <w:rsid w:val="00B422CC"/>
    <w:rsid w:val="00B60004"/>
    <w:rsid w:val="00B826A8"/>
    <w:rsid w:val="00B833F9"/>
    <w:rsid w:val="00B92FAF"/>
    <w:rsid w:val="00BA455F"/>
    <w:rsid w:val="00BA7AFB"/>
    <w:rsid w:val="00BC5675"/>
    <w:rsid w:val="00C053F6"/>
    <w:rsid w:val="00C24A66"/>
    <w:rsid w:val="00C45879"/>
    <w:rsid w:val="00C67B00"/>
    <w:rsid w:val="00C73851"/>
    <w:rsid w:val="00C73A4C"/>
    <w:rsid w:val="00C76377"/>
    <w:rsid w:val="00C77A3D"/>
    <w:rsid w:val="00C81948"/>
    <w:rsid w:val="00C848F8"/>
    <w:rsid w:val="00C87C57"/>
    <w:rsid w:val="00CA2090"/>
    <w:rsid w:val="00CC2789"/>
    <w:rsid w:val="00CD14D2"/>
    <w:rsid w:val="00CD6AC0"/>
    <w:rsid w:val="00CE325E"/>
    <w:rsid w:val="00CE7348"/>
    <w:rsid w:val="00CF62A0"/>
    <w:rsid w:val="00CF6A94"/>
    <w:rsid w:val="00CF7BED"/>
    <w:rsid w:val="00D265E5"/>
    <w:rsid w:val="00D5068B"/>
    <w:rsid w:val="00D51C92"/>
    <w:rsid w:val="00D55A3B"/>
    <w:rsid w:val="00D64F7C"/>
    <w:rsid w:val="00D84B64"/>
    <w:rsid w:val="00D86ADB"/>
    <w:rsid w:val="00DB72AF"/>
    <w:rsid w:val="00DD58C4"/>
    <w:rsid w:val="00DE08BA"/>
    <w:rsid w:val="00DE11A4"/>
    <w:rsid w:val="00DE57CF"/>
    <w:rsid w:val="00DE6B0F"/>
    <w:rsid w:val="00E043C2"/>
    <w:rsid w:val="00E05338"/>
    <w:rsid w:val="00E144CA"/>
    <w:rsid w:val="00E23E6F"/>
    <w:rsid w:val="00E243DE"/>
    <w:rsid w:val="00E4046E"/>
    <w:rsid w:val="00E647B8"/>
    <w:rsid w:val="00E66491"/>
    <w:rsid w:val="00E738FD"/>
    <w:rsid w:val="00E915E0"/>
    <w:rsid w:val="00EA7828"/>
    <w:rsid w:val="00EB4728"/>
    <w:rsid w:val="00ED25F9"/>
    <w:rsid w:val="00ED3F63"/>
    <w:rsid w:val="00F27A31"/>
    <w:rsid w:val="00F30F21"/>
    <w:rsid w:val="00F35FEF"/>
    <w:rsid w:val="00F83EF5"/>
    <w:rsid w:val="00F932F4"/>
    <w:rsid w:val="00FB0B68"/>
    <w:rsid w:val="00FB2EC7"/>
    <w:rsid w:val="00FB5DBC"/>
    <w:rsid w:val="00FD5E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9CC5C"/>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 w:type="table" w:customStyle="1" w:styleId="3">
    <w:name w:val="Сетка таблицы3"/>
    <w:basedOn w:val="a1"/>
    <w:next w:val="ac"/>
    <w:uiPriority w:val="39"/>
    <w:rsid w:val="00606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06415"/>
    <w:rPr>
      <w:color w:val="808080"/>
    </w:rPr>
  </w:style>
  <w:style w:type="paragraph" w:styleId="af3">
    <w:name w:val="Normal (Web)"/>
    <w:basedOn w:val="a"/>
    <w:uiPriority w:val="99"/>
    <w:unhideWhenUsed/>
    <w:rsid w:val="006064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bel">
    <w:name w:val="label"/>
    <w:basedOn w:val="a0"/>
    <w:rsid w:val="007F3070"/>
  </w:style>
  <w:style w:type="character" w:styleId="af4">
    <w:name w:val="annotation reference"/>
    <w:basedOn w:val="a0"/>
    <w:uiPriority w:val="99"/>
    <w:semiHidden/>
    <w:unhideWhenUsed/>
    <w:rsid w:val="00963211"/>
    <w:rPr>
      <w:sz w:val="16"/>
      <w:szCs w:val="16"/>
    </w:rPr>
  </w:style>
  <w:style w:type="paragraph" w:styleId="af5">
    <w:name w:val="annotation text"/>
    <w:basedOn w:val="a"/>
    <w:link w:val="af6"/>
    <w:uiPriority w:val="99"/>
    <w:unhideWhenUsed/>
    <w:rsid w:val="00963211"/>
    <w:pPr>
      <w:spacing w:line="240" w:lineRule="auto"/>
    </w:pPr>
    <w:rPr>
      <w:sz w:val="20"/>
      <w:szCs w:val="20"/>
    </w:rPr>
  </w:style>
  <w:style w:type="character" w:customStyle="1" w:styleId="af6">
    <w:name w:val="Текст примечания Знак"/>
    <w:basedOn w:val="a0"/>
    <w:link w:val="af5"/>
    <w:uiPriority w:val="99"/>
    <w:rsid w:val="00963211"/>
    <w:rPr>
      <w:sz w:val="20"/>
      <w:szCs w:val="20"/>
    </w:rPr>
  </w:style>
  <w:style w:type="paragraph" w:styleId="af7">
    <w:name w:val="annotation subject"/>
    <w:basedOn w:val="af5"/>
    <w:next w:val="af5"/>
    <w:link w:val="af8"/>
    <w:uiPriority w:val="99"/>
    <w:semiHidden/>
    <w:unhideWhenUsed/>
    <w:rsid w:val="00963211"/>
    <w:rPr>
      <w:b/>
      <w:bCs/>
    </w:rPr>
  </w:style>
  <w:style w:type="character" w:customStyle="1" w:styleId="af8">
    <w:name w:val="Тема примечания Знак"/>
    <w:basedOn w:val="af6"/>
    <w:link w:val="af7"/>
    <w:uiPriority w:val="99"/>
    <w:semiHidden/>
    <w:rsid w:val="009632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81043">
      <w:bodyDiv w:val="1"/>
      <w:marLeft w:val="0"/>
      <w:marRight w:val="0"/>
      <w:marTop w:val="0"/>
      <w:marBottom w:val="0"/>
      <w:divBdr>
        <w:top w:val="none" w:sz="0" w:space="0" w:color="auto"/>
        <w:left w:val="none" w:sz="0" w:space="0" w:color="auto"/>
        <w:bottom w:val="none" w:sz="0" w:space="0" w:color="auto"/>
        <w:right w:val="none" w:sz="0" w:space="0" w:color="auto"/>
      </w:divBdr>
      <w:divsChild>
        <w:div w:id="549807939">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fundsolovki.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utp.sberbank-a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1AAB8-BBE7-4BCE-825B-EDA0764C9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13</Pages>
  <Words>5424</Words>
  <Characters>30923</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Рыбина Евгения Николаевна</cp:lastModifiedBy>
  <cp:revision>9</cp:revision>
  <cp:lastPrinted>2019-02-22T08:42:00Z</cp:lastPrinted>
  <dcterms:created xsi:type="dcterms:W3CDTF">2019-09-27T17:19:00Z</dcterms:created>
  <dcterms:modified xsi:type="dcterms:W3CDTF">2019-09-30T06:51:00Z</dcterms:modified>
</cp:coreProperties>
</file>